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5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1"/>
        <w:gridCol w:w="2002"/>
        <w:gridCol w:w="3717"/>
      </w:tblGrid>
      <w:tr w:rsidR="006570F5" w:rsidRPr="00330E7F" w:rsidTr="0058244A">
        <w:tc>
          <w:tcPr>
            <w:tcW w:w="3641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Согласовано:</w:t>
            </w:r>
          </w:p>
        </w:tc>
        <w:tc>
          <w:tcPr>
            <w:tcW w:w="2002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717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Утверждаю:</w:t>
            </w:r>
          </w:p>
        </w:tc>
      </w:tr>
      <w:tr w:rsidR="006570F5" w:rsidRPr="00330E7F" w:rsidTr="0058244A">
        <w:tc>
          <w:tcPr>
            <w:tcW w:w="3641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Заместитель генерального директора по оперативному управлению</w:t>
            </w:r>
          </w:p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2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717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Первый заместитель генерального директора</w:t>
            </w:r>
          </w:p>
        </w:tc>
      </w:tr>
      <w:tr w:rsidR="006570F5" w:rsidRPr="00330E7F" w:rsidTr="0058244A">
        <w:tc>
          <w:tcPr>
            <w:tcW w:w="3641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_______________ В.В. Мартынов</w:t>
            </w:r>
          </w:p>
        </w:tc>
        <w:tc>
          <w:tcPr>
            <w:tcW w:w="2002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717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________________ Д.Н. Панфилов</w:t>
            </w:r>
          </w:p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570F5" w:rsidRPr="00330E7F" w:rsidTr="0058244A">
        <w:tc>
          <w:tcPr>
            <w:tcW w:w="3641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«___»_______________ 2017г.</w:t>
            </w:r>
          </w:p>
        </w:tc>
        <w:tc>
          <w:tcPr>
            <w:tcW w:w="2002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717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«___»_______________ 2017г.</w:t>
            </w:r>
          </w:p>
        </w:tc>
      </w:tr>
    </w:tbl>
    <w:p w:rsidR="006570F5" w:rsidRPr="00330E7F" w:rsidRDefault="006570F5" w:rsidP="006570F5">
      <w:pPr>
        <w:spacing w:line="276" w:lineRule="auto"/>
        <w:ind w:firstLine="709"/>
        <w:jc w:val="center"/>
        <w:rPr>
          <w:b/>
          <w:bCs/>
        </w:rPr>
      </w:pPr>
    </w:p>
    <w:p w:rsidR="006570F5" w:rsidRPr="00330E7F" w:rsidRDefault="006570F5" w:rsidP="006570F5">
      <w:pPr>
        <w:spacing w:line="276" w:lineRule="auto"/>
        <w:ind w:firstLine="709"/>
        <w:jc w:val="center"/>
        <w:rPr>
          <w:b/>
          <w:bCs/>
        </w:rPr>
      </w:pPr>
      <w:r w:rsidRPr="00330E7F">
        <w:rPr>
          <w:b/>
          <w:bCs/>
        </w:rPr>
        <w:t>ТЕХНИЧЕСКОЕ ЗАДАНИЕ</w:t>
      </w:r>
    </w:p>
    <w:p w:rsidR="006570F5" w:rsidRPr="00330E7F" w:rsidRDefault="006570F5" w:rsidP="006570F5">
      <w:pPr>
        <w:spacing w:line="276" w:lineRule="auto"/>
        <w:ind w:firstLine="709"/>
        <w:jc w:val="center"/>
        <w:rPr>
          <w:b/>
          <w:bCs/>
        </w:rPr>
      </w:pPr>
    </w:p>
    <w:p w:rsidR="006570F5" w:rsidRPr="00330E7F" w:rsidRDefault="006570F5" w:rsidP="006570F5">
      <w:pPr>
        <w:spacing w:line="276" w:lineRule="auto"/>
        <w:ind w:firstLine="709"/>
        <w:jc w:val="center"/>
      </w:pPr>
      <w:r w:rsidRPr="00330E7F">
        <w:t>«Поставка и монтаж проекционного оборудования»</w:t>
      </w:r>
    </w:p>
    <w:p w:rsidR="006570F5" w:rsidRPr="00330E7F" w:rsidRDefault="006570F5" w:rsidP="00330E7F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AC6052" w:rsidRPr="00330E7F" w:rsidRDefault="00AC6052" w:rsidP="00330E7F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 xml:space="preserve">КРАТКОЕ ОПИСАНИЕ ЗАКУПАЕМЫХ ТОВАРОВ </w:t>
      </w:r>
    </w:p>
    <w:p w:rsidR="00AC6052" w:rsidRPr="00330E7F" w:rsidRDefault="00AC6052" w:rsidP="00330E7F">
      <w:pPr>
        <w:pStyle w:val="a5"/>
        <w:numPr>
          <w:ilvl w:val="3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>Наименование и объем закупаемых товаров</w:t>
      </w:r>
      <w:r w:rsidR="000F3324">
        <w:rPr>
          <w:rFonts w:ascii="Times New Roman" w:eastAsia="Times New Roman" w:hAnsi="Times New Roman"/>
          <w:b/>
          <w:sz w:val="24"/>
          <w:szCs w:val="24"/>
        </w:rPr>
        <w:t xml:space="preserve"> и услуг</w:t>
      </w:r>
    </w:p>
    <w:p w:rsidR="00B42048" w:rsidRPr="00330E7F" w:rsidRDefault="00B42048" w:rsidP="00330E7F">
      <w:pPr>
        <w:pStyle w:val="a5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>Таблица №1</w:t>
      </w:r>
    </w:p>
    <w:tbl>
      <w:tblPr>
        <w:tblStyle w:val="af5"/>
        <w:tblW w:w="9606" w:type="dxa"/>
        <w:tblInd w:w="1134" w:type="dxa"/>
        <w:tblLook w:val="04A0" w:firstRow="1" w:lastRow="0" w:firstColumn="1" w:lastColumn="0" w:noHBand="0" w:noVBand="1"/>
      </w:tblPr>
      <w:tblGrid>
        <w:gridCol w:w="1039"/>
        <w:gridCol w:w="7433"/>
        <w:gridCol w:w="1134"/>
      </w:tblGrid>
      <w:tr w:rsidR="00B42048" w:rsidRPr="00330E7F" w:rsidTr="0018327C">
        <w:tc>
          <w:tcPr>
            <w:tcW w:w="1039" w:type="dxa"/>
          </w:tcPr>
          <w:p w:rsidR="00B42048" w:rsidRPr="00330E7F" w:rsidRDefault="00B42048" w:rsidP="00CD4B61">
            <w:pPr>
              <w:pStyle w:val="a5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33" w:type="dxa"/>
          </w:tcPr>
          <w:p w:rsidR="00B42048" w:rsidRPr="00330E7F" w:rsidRDefault="00B42048" w:rsidP="00330E7F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:rsidR="00B42048" w:rsidRPr="00330E7F" w:rsidRDefault="0018327C" w:rsidP="0018327C">
            <w:pPr>
              <w:pStyle w:val="a5"/>
              <w:autoSpaceDE w:val="0"/>
              <w:autoSpaceDN w:val="0"/>
              <w:adjustRightInd w:val="0"/>
              <w:spacing w:after="0"/>
              <w:ind w:left="0" w:firstLine="3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</w:t>
            </w:r>
            <w:r w:rsidR="00B42048" w:rsidRPr="00330E7F">
              <w:rPr>
                <w:rFonts w:ascii="Times New Roman" w:eastAsia="Times New Roman" w:hAnsi="Times New Roman"/>
                <w:b/>
                <w:sz w:val="24"/>
                <w:szCs w:val="24"/>
              </w:rPr>
              <w:t>ол-во</w:t>
            </w:r>
          </w:p>
        </w:tc>
      </w:tr>
      <w:tr w:rsidR="00B42048" w:rsidRPr="00330E7F" w:rsidTr="0018327C">
        <w:tc>
          <w:tcPr>
            <w:tcW w:w="1039" w:type="dxa"/>
          </w:tcPr>
          <w:p w:rsidR="00B42048" w:rsidRPr="00330E7F" w:rsidRDefault="00B42048" w:rsidP="00330E7F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3" w:type="dxa"/>
          </w:tcPr>
          <w:p w:rsidR="00B42048" w:rsidRPr="00330E7F" w:rsidRDefault="00B42048" w:rsidP="000F3324">
            <w:pPr>
              <w:pStyle w:val="a5"/>
              <w:autoSpaceDE w:val="0"/>
              <w:autoSpaceDN w:val="0"/>
              <w:adjustRightInd w:val="0"/>
              <w:spacing w:after="0"/>
              <w:ind w:left="0" w:firstLine="23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hAnsi="Times New Roman"/>
                <w:sz w:val="24"/>
                <w:szCs w:val="24"/>
              </w:rPr>
              <w:t xml:space="preserve">Проектор </w:t>
            </w:r>
            <w:proofErr w:type="spellStart"/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>Barco</w:t>
            </w:r>
            <w:proofErr w:type="spellEnd"/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 xml:space="preserve"> RLS-W12</w:t>
            </w:r>
          </w:p>
        </w:tc>
        <w:tc>
          <w:tcPr>
            <w:tcW w:w="1134" w:type="dxa"/>
          </w:tcPr>
          <w:p w:rsidR="00B42048" w:rsidRPr="00330E7F" w:rsidRDefault="00B42048" w:rsidP="00330E7F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42048" w:rsidRPr="00330E7F" w:rsidTr="0018327C">
        <w:tc>
          <w:tcPr>
            <w:tcW w:w="1039" w:type="dxa"/>
          </w:tcPr>
          <w:p w:rsidR="00B42048" w:rsidRPr="00330E7F" w:rsidRDefault="00B42048" w:rsidP="00330E7F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3" w:type="dxa"/>
          </w:tcPr>
          <w:p w:rsidR="00B42048" w:rsidRPr="00330E7F" w:rsidRDefault="00B42048" w:rsidP="000F3324">
            <w:pPr>
              <w:pStyle w:val="a5"/>
              <w:autoSpaceDE w:val="0"/>
              <w:autoSpaceDN w:val="0"/>
              <w:adjustRightInd w:val="0"/>
              <w:spacing w:after="0"/>
              <w:ind w:left="0" w:firstLine="23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hAnsi="Times New Roman"/>
                <w:sz w:val="24"/>
                <w:szCs w:val="24"/>
              </w:rPr>
              <w:t xml:space="preserve">Объектив для проектора </w:t>
            </w:r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>R9832762</w:t>
            </w:r>
          </w:p>
        </w:tc>
        <w:tc>
          <w:tcPr>
            <w:tcW w:w="1134" w:type="dxa"/>
          </w:tcPr>
          <w:p w:rsidR="00B42048" w:rsidRPr="00330E7F" w:rsidRDefault="00B42048" w:rsidP="00330E7F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42048" w:rsidRPr="00330E7F" w:rsidTr="0018327C">
        <w:tc>
          <w:tcPr>
            <w:tcW w:w="1039" w:type="dxa"/>
          </w:tcPr>
          <w:p w:rsidR="00B42048" w:rsidRPr="00330E7F" w:rsidRDefault="00B42048" w:rsidP="00330E7F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33" w:type="dxa"/>
          </w:tcPr>
          <w:p w:rsidR="00B42048" w:rsidRPr="00330E7F" w:rsidRDefault="00B42048" w:rsidP="000F3324">
            <w:pPr>
              <w:pStyle w:val="a5"/>
              <w:autoSpaceDE w:val="0"/>
              <w:autoSpaceDN w:val="0"/>
              <w:adjustRightInd w:val="0"/>
              <w:spacing w:after="0"/>
              <w:ind w:left="0" w:firstLine="2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E7F">
              <w:rPr>
                <w:rFonts w:ascii="Times New Roman" w:hAnsi="Times New Roman"/>
                <w:sz w:val="24"/>
                <w:szCs w:val="24"/>
              </w:rPr>
              <w:t xml:space="preserve">Лампа для проектора </w:t>
            </w:r>
            <w:proofErr w:type="spellStart"/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>Barco</w:t>
            </w:r>
            <w:proofErr w:type="spellEnd"/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 xml:space="preserve"> RLS-W12 (R9801087)</w:t>
            </w:r>
          </w:p>
        </w:tc>
        <w:tc>
          <w:tcPr>
            <w:tcW w:w="1134" w:type="dxa"/>
          </w:tcPr>
          <w:p w:rsidR="00B42048" w:rsidRPr="00330E7F" w:rsidRDefault="00B42048" w:rsidP="00330E7F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B42048" w:rsidRPr="00330E7F" w:rsidTr="0018327C">
        <w:tc>
          <w:tcPr>
            <w:tcW w:w="1039" w:type="dxa"/>
          </w:tcPr>
          <w:p w:rsidR="00B42048" w:rsidRPr="00330E7F" w:rsidRDefault="00B42048" w:rsidP="00330E7F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33" w:type="dxa"/>
          </w:tcPr>
          <w:p w:rsidR="00B42048" w:rsidRPr="00330E7F" w:rsidRDefault="00B42048" w:rsidP="000F3324">
            <w:pPr>
              <w:pStyle w:val="a5"/>
              <w:autoSpaceDE w:val="0"/>
              <w:autoSpaceDN w:val="0"/>
              <w:adjustRightInd w:val="0"/>
              <w:spacing w:after="0"/>
              <w:ind w:left="0" w:firstLine="23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hAnsi="Times New Roman"/>
                <w:sz w:val="24"/>
                <w:szCs w:val="24"/>
              </w:rPr>
              <w:t xml:space="preserve">Передатчик HDMI по витой паре </w:t>
            </w:r>
            <w:proofErr w:type="spellStart"/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>DGKat</w:t>
            </w:r>
            <w:proofErr w:type="spellEnd"/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 xml:space="preserve"> (PT-571)</w:t>
            </w:r>
          </w:p>
        </w:tc>
        <w:tc>
          <w:tcPr>
            <w:tcW w:w="1134" w:type="dxa"/>
          </w:tcPr>
          <w:p w:rsidR="00B42048" w:rsidRPr="00330E7F" w:rsidRDefault="00B42048" w:rsidP="00330E7F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42048" w:rsidRPr="00330E7F" w:rsidTr="0018327C">
        <w:tc>
          <w:tcPr>
            <w:tcW w:w="1039" w:type="dxa"/>
          </w:tcPr>
          <w:p w:rsidR="00B42048" w:rsidRPr="00330E7F" w:rsidRDefault="00B42048" w:rsidP="00330E7F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33" w:type="dxa"/>
          </w:tcPr>
          <w:p w:rsidR="00B42048" w:rsidRPr="00330E7F" w:rsidRDefault="00B42048" w:rsidP="000F3324">
            <w:pPr>
              <w:pStyle w:val="a5"/>
              <w:autoSpaceDE w:val="0"/>
              <w:autoSpaceDN w:val="0"/>
              <w:adjustRightInd w:val="0"/>
              <w:spacing w:after="0"/>
              <w:ind w:left="0" w:firstLine="23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hAnsi="Times New Roman"/>
                <w:sz w:val="24"/>
                <w:szCs w:val="24"/>
              </w:rPr>
              <w:t xml:space="preserve">Приёмник HDMI по витой паре </w:t>
            </w:r>
            <w:proofErr w:type="spellStart"/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>DGKat</w:t>
            </w:r>
            <w:proofErr w:type="spellEnd"/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 xml:space="preserve"> (PT-572+)</w:t>
            </w:r>
          </w:p>
        </w:tc>
        <w:tc>
          <w:tcPr>
            <w:tcW w:w="1134" w:type="dxa"/>
          </w:tcPr>
          <w:p w:rsidR="00B42048" w:rsidRPr="00330E7F" w:rsidRDefault="00B42048" w:rsidP="00330E7F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42048" w:rsidRPr="00330E7F" w:rsidTr="0018327C">
        <w:tc>
          <w:tcPr>
            <w:tcW w:w="1039" w:type="dxa"/>
          </w:tcPr>
          <w:p w:rsidR="00B42048" w:rsidRPr="00330E7F" w:rsidRDefault="00B42048" w:rsidP="00330E7F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33" w:type="dxa"/>
          </w:tcPr>
          <w:p w:rsidR="00B42048" w:rsidRPr="00330E7F" w:rsidRDefault="00B42048" w:rsidP="000F3324">
            <w:pPr>
              <w:pStyle w:val="a5"/>
              <w:autoSpaceDE w:val="0"/>
              <w:autoSpaceDN w:val="0"/>
              <w:adjustRightInd w:val="0"/>
              <w:spacing w:after="0"/>
              <w:ind w:left="0" w:firstLine="2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E7F">
              <w:rPr>
                <w:rFonts w:ascii="Times New Roman" w:hAnsi="Times New Roman"/>
                <w:sz w:val="24"/>
                <w:szCs w:val="24"/>
              </w:rPr>
              <w:t xml:space="preserve">Крепеж настенный для проектора </w:t>
            </w:r>
            <w:proofErr w:type="spellStart"/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>Barco</w:t>
            </w:r>
            <w:proofErr w:type="spellEnd"/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 xml:space="preserve"> RLS-W12</w:t>
            </w:r>
          </w:p>
        </w:tc>
        <w:tc>
          <w:tcPr>
            <w:tcW w:w="1134" w:type="dxa"/>
          </w:tcPr>
          <w:p w:rsidR="00B42048" w:rsidRPr="00330E7F" w:rsidRDefault="00B42048" w:rsidP="00330E7F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42048" w:rsidRPr="00330E7F" w:rsidTr="0018327C">
        <w:tc>
          <w:tcPr>
            <w:tcW w:w="1039" w:type="dxa"/>
          </w:tcPr>
          <w:p w:rsidR="00B42048" w:rsidRPr="00D0624E" w:rsidRDefault="00B42048" w:rsidP="00330E7F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624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33" w:type="dxa"/>
          </w:tcPr>
          <w:p w:rsidR="00D0624E" w:rsidRPr="00D0624E" w:rsidRDefault="00D0624E" w:rsidP="000F3324">
            <w:pPr>
              <w:autoSpaceDE w:val="0"/>
              <w:autoSpaceDN w:val="0"/>
              <w:adjustRightInd w:val="0"/>
              <w:spacing w:line="276" w:lineRule="auto"/>
              <w:ind w:firstLine="237"/>
              <w:rPr>
                <w:lang w:eastAsia="en-US"/>
              </w:rPr>
            </w:pPr>
            <w:r w:rsidRPr="00D0624E">
              <w:rPr>
                <w:lang w:eastAsia="en-US"/>
              </w:rPr>
              <w:t xml:space="preserve">Проекционное полотно JTMOTORS </w:t>
            </w:r>
            <w:proofErr w:type="spellStart"/>
            <w:r w:rsidRPr="00D0624E">
              <w:rPr>
                <w:lang w:eastAsia="en-US"/>
              </w:rPr>
              <w:t>EyeLets</w:t>
            </w:r>
            <w:proofErr w:type="spellEnd"/>
            <w:r w:rsidRPr="00D0624E">
              <w:rPr>
                <w:lang w:eastAsia="en-US"/>
              </w:rPr>
              <w:t xml:space="preserve"> 650 х 410 см</w:t>
            </w:r>
          </w:p>
          <w:p w:rsidR="00B42048" w:rsidRPr="00D0624E" w:rsidRDefault="00D0624E" w:rsidP="000F3324">
            <w:pPr>
              <w:autoSpaceDE w:val="0"/>
              <w:autoSpaceDN w:val="0"/>
              <w:adjustRightInd w:val="0"/>
              <w:spacing w:line="276" w:lineRule="auto"/>
              <w:ind w:firstLine="237"/>
            </w:pPr>
            <w:r w:rsidRPr="00D0624E">
              <w:rPr>
                <w:lang w:eastAsia="en-US"/>
              </w:rPr>
              <w:t>(640 х 400 см) матово-белый, без перфорации</w:t>
            </w:r>
          </w:p>
        </w:tc>
        <w:tc>
          <w:tcPr>
            <w:tcW w:w="1134" w:type="dxa"/>
          </w:tcPr>
          <w:p w:rsidR="00B42048" w:rsidRPr="00D0624E" w:rsidRDefault="00B42048" w:rsidP="00330E7F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624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0F3324" w:rsidRPr="00330E7F" w:rsidTr="0018327C">
        <w:tc>
          <w:tcPr>
            <w:tcW w:w="1039" w:type="dxa"/>
          </w:tcPr>
          <w:p w:rsidR="000F3324" w:rsidRPr="00D0624E" w:rsidRDefault="000F3324" w:rsidP="00330E7F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33" w:type="dxa"/>
          </w:tcPr>
          <w:p w:rsidR="000F3324" w:rsidRPr="00D0624E" w:rsidRDefault="000F3324" w:rsidP="000F3324">
            <w:pPr>
              <w:autoSpaceDE w:val="0"/>
              <w:autoSpaceDN w:val="0"/>
              <w:adjustRightInd w:val="0"/>
              <w:spacing w:line="276" w:lineRule="auto"/>
              <w:ind w:firstLine="237"/>
              <w:rPr>
                <w:lang w:eastAsia="en-US"/>
              </w:rPr>
            </w:pPr>
            <w:r>
              <w:rPr>
                <w:lang w:eastAsia="en-US"/>
              </w:rPr>
              <w:t>Монтаж экранного полотна</w:t>
            </w:r>
          </w:p>
        </w:tc>
        <w:tc>
          <w:tcPr>
            <w:tcW w:w="1134" w:type="dxa"/>
          </w:tcPr>
          <w:p w:rsidR="000F3324" w:rsidRPr="00D0624E" w:rsidRDefault="000F3324" w:rsidP="00330E7F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0F3324" w:rsidRPr="00330E7F" w:rsidTr="0018327C">
        <w:tc>
          <w:tcPr>
            <w:tcW w:w="1039" w:type="dxa"/>
          </w:tcPr>
          <w:p w:rsidR="000F3324" w:rsidRPr="00D0624E" w:rsidRDefault="000F3324" w:rsidP="00330E7F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33" w:type="dxa"/>
          </w:tcPr>
          <w:p w:rsidR="000F3324" w:rsidRPr="00D0624E" w:rsidRDefault="000F3324" w:rsidP="000F3324">
            <w:pPr>
              <w:autoSpaceDE w:val="0"/>
              <w:autoSpaceDN w:val="0"/>
              <w:adjustRightInd w:val="0"/>
              <w:spacing w:line="276" w:lineRule="auto"/>
              <w:ind w:firstLine="237"/>
              <w:rPr>
                <w:lang w:eastAsia="en-US"/>
              </w:rPr>
            </w:pPr>
            <w:r>
              <w:rPr>
                <w:lang w:eastAsia="en-US"/>
              </w:rPr>
              <w:t>Прокладка СКС от проекционного оборудования до АРМ и перенос аудио линий от двух люков на сцене и колонок в зале к АРМ</w:t>
            </w:r>
          </w:p>
        </w:tc>
        <w:tc>
          <w:tcPr>
            <w:tcW w:w="1134" w:type="dxa"/>
          </w:tcPr>
          <w:p w:rsidR="000F3324" w:rsidRPr="00D0624E" w:rsidRDefault="000F3324" w:rsidP="00330E7F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</w:tbl>
    <w:p w:rsidR="00AC6052" w:rsidRPr="00330E7F" w:rsidRDefault="00AC6052" w:rsidP="00330E7F">
      <w:pPr>
        <w:pStyle w:val="a5"/>
        <w:numPr>
          <w:ilvl w:val="3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>Сроки поставки товаров</w:t>
      </w:r>
      <w:r w:rsidR="00BF785B">
        <w:rPr>
          <w:rFonts w:ascii="Times New Roman" w:eastAsia="Times New Roman" w:hAnsi="Times New Roman"/>
          <w:b/>
          <w:sz w:val="24"/>
          <w:szCs w:val="24"/>
        </w:rPr>
        <w:t xml:space="preserve"> и работ</w:t>
      </w:r>
    </w:p>
    <w:p w:rsidR="00420C0A" w:rsidRPr="00330E7F" w:rsidRDefault="00420C0A" w:rsidP="00330E7F">
      <w:pPr>
        <w:spacing w:line="276" w:lineRule="auto"/>
        <w:ind w:firstLine="709"/>
        <w:jc w:val="both"/>
      </w:pPr>
      <w:r w:rsidRPr="00330E7F">
        <w:t xml:space="preserve">Начало поставки – с момента заключения договора. </w:t>
      </w:r>
    </w:p>
    <w:p w:rsidR="00420C0A" w:rsidRDefault="00420C0A" w:rsidP="00330E7F">
      <w:pPr>
        <w:spacing w:line="276" w:lineRule="auto"/>
        <w:ind w:firstLine="709"/>
        <w:jc w:val="both"/>
      </w:pPr>
      <w:r w:rsidRPr="00330E7F">
        <w:t xml:space="preserve">Окончание поставки – </w:t>
      </w:r>
      <w:r w:rsidR="00C7183A" w:rsidRPr="00330E7F">
        <w:t xml:space="preserve">в срок не более </w:t>
      </w:r>
      <w:r w:rsidR="0018327C">
        <w:t>8</w:t>
      </w:r>
      <w:r w:rsidR="00C7183A" w:rsidRPr="00330E7F">
        <w:t xml:space="preserve"> недель с момента заключения договора.</w:t>
      </w:r>
    </w:p>
    <w:p w:rsidR="000F3324" w:rsidRDefault="000F3324" w:rsidP="000F3324">
      <w:pPr>
        <w:spacing w:line="276" w:lineRule="auto"/>
        <w:ind w:firstLine="709"/>
        <w:jc w:val="both"/>
      </w:pPr>
      <w:r>
        <w:t xml:space="preserve">Начало монтажных работ - </w:t>
      </w:r>
      <w:r w:rsidRPr="00330E7F">
        <w:t xml:space="preserve">в срок не более </w:t>
      </w:r>
      <w:r>
        <w:t>8</w:t>
      </w:r>
      <w:r w:rsidRPr="00330E7F">
        <w:t xml:space="preserve"> недель с момента заключения договора.</w:t>
      </w:r>
    </w:p>
    <w:p w:rsidR="000F3324" w:rsidRPr="00330E7F" w:rsidRDefault="000F3324" w:rsidP="000F3324">
      <w:pPr>
        <w:spacing w:line="276" w:lineRule="auto"/>
        <w:ind w:firstLine="709"/>
        <w:jc w:val="both"/>
      </w:pPr>
      <w:r>
        <w:t xml:space="preserve">Окончание монтажных работ - </w:t>
      </w:r>
      <w:r w:rsidRPr="00330E7F">
        <w:t xml:space="preserve">в срок не более </w:t>
      </w:r>
      <w:r>
        <w:t>10</w:t>
      </w:r>
      <w:r w:rsidRPr="00330E7F">
        <w:t xml:space="preserve"> недель с момента заключения договора.</w:t>
      </w:r>
    </w:p>
    <w:p w:rsidR="00AC6052" w:rsidRPr="00330E7F" w:rsidRDefault="00AC6052" w:rsidP="00330E7F">
      <w:pPr>
        <w:pStyle w:val="a5"/>
        <w:numPr>
          <w:ilvl w:val="3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>Возможность поставки аналогичных товаров</w:t>
      </w:r>
    </w:p>
    <w:p w:rsidR="00BD3096" w:rsidRDefault="00420C0A" w:rsidP="0018327C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>Применение аналогичного товара</w:t>
      </w:r>
      <w:r w:rsidR="004704F6" w:rsidRPr="00330E7F">
        <w:rPr>
          <w:rFonts w:ascii="Times New Roman" w:eastAsia="Times New Roman" w:hAnsi="Times New Roman"/>
          <w:sz w:val="24"/>
          <w:szCs w:val="24"/>
        </w:rPr>
        <w:t xml:space="preserve"> </w:t>
      </w:r>
      <w:r w:rsidR="004704F6" w:rsidRPr="00330E7F">
        <w:rPr>
          <w:rFonts w:ascii="Times New Roman" w:hAnsi="Times New Roman"/>
          <w:sz w:val="24"/>
          <w:szCs w:val="24"/>
        </w:rPr>
        <w:t xml:space="preserve">(продукции любого производителя) </w:t>
      </w:r>
      <w:r w:rsidR="004704F6" w:rsidRPr="00330E7F">
        <w:rPr>
          <w:rFonts w:ascii="Times New Roman" w:eastAsia="Times New Roman" w:hAnsi="Times New Roman"/>
          <w:sz w:val="24"/>
          <w:szCs w:val="24"/>
        </w:rPr>
        <w:t>возможно</w:t>
      </w:r>
      <w:r w:rsidRPr="00330E7F">
        <w:rPr>
          <w:rFonts w:ascii="Times New Roman" w:eastAsia="Times New Roman" w:hAnsi="Times New Roman"/>
          <w:sz w:val="24"/>
          <w:szCs w:val="24"/>
        </w:rPr>
        <w:t xml:space="preserve"> при условии соответствия товара по функциональным, техническим характеристикам и условиям применения, а </w:t>
      </w:r>
      <w:r w:rsidR="004704F6" w:rsidRPr="00330E7F">
        <w:rPr>
          <w:rFonts w:ascii="Times New Roman" w:eastAsia="Times New Roman" w:hAnsi="Times New Roman"/>
          <w:sz w:val="24"/>
          <w:szCs w:val="24"/>
        </w:rPr>
        <w:t>также</w:t>
      </w:r>
      <w:r w:rsidRPr="00330E7F">
        <w:rPr>
          <w:rFonts w:ascii="Times New Roman" w:eastAsia="Times New Roman" w:hAnsi="Times New Roman"/>
          <w:sz w:val="24"/>
          <w:szCs w:val="24"/>
        </w:rPr>
        <w:t xml:space="preserve"> при предоставлении участником закупки развернутого сравнения по функциональным, техническим </w:t>
      </w:r>
      <w:r w:rsidR="00A46AEE" w:rsidRPr="00330E7F">
        <w:rPr>
          <w:rFonts w:ascii="Times New Roman" w:eastAsia="Times New Roman" w:hAnsi="Times New Roman"/>
          <w:sz w:val="24"/>
          <w:szCs w:val="24"/>
        </w:rPr>
        <w:t>характеристикам и</w:t>
      </w:r>
      <w:r w:rsidRPr="00330E7F">
        <w:rPr>
          <w:rFonts w:ascii="Times New Roman" w:eastAsia="Times New Roman" w:hAnsi="Times New Roman"/>
          <w:sz w:val="24"/>
          <w:szCs w:val="24"/>
        </w:rPr>
        <w:t xml:space="preserve"> условиям применения. </w:t>
      </w:r>
      <w:r w:rsidR="00BD3096" w:rsidRPr="00C7183A">
        <w:rPr>
          <w:rFonts w:ascii="Times New Roman" w:eastAsia="Times New Roman" w:hAnsi="Times New Roman"/>
          <w:sz w:val="24"/>
          <w:szCs w:val="24"/>
        </w:rPr>
        <w:t xml:space="preserve">При этом характеристики предлагаемого аналога не должны отличаться от требований, указанных в </w:t>
      </w:r>
      <w:r w:rsidR="00BD3096">
        <w:rPr>
          <w:rFonts w:ascii="Times New Roman" w:eastAsia="Times New Roman" w:hAnsi="Times New Roman"/>
          <w:sz w:val="24"/>
          <w:szCs w:val="24"/>
        </w:rPr>
        <w:t xml:space="preserve">Приложении №1 к </w:t>
      </w:r>
      <w:r w:rsidR="00BD3096" w:rsidRPr="00C7183A">
        <w:rPr>
          <w:rFonts w:ascii="Times New Roman" w:eastAsia="Times New Roman" w:hAnsi="Times New Roman"/>
          <w:sz w:val="24"/>
          <w:szCs w:val="24"/>
        </w:rPr>
        <w:t>данно</w:t>
      </w:r>
      <w:r w:rsidR="00BD3096">
        <w:rPr>
          <w:rFonts w:ascii="Times New Roman" w:eastAsia="Times New Roman" w:hAnsi="Times New Roman"/>
          <w:sz w:val="24"/>
          <w:szCs w:val="24"/>
        </w:rPr>
        <w:t>му</w:t>
      </w:r>
      <w:r w:rsidR="00BD3096" w:rsidRPr="00C7183A">
        <w:rPr>
          <w:rFonts w:ascii="Times New Roman" w:eastAsia="Times New Roman" w:hAnsi="Times New Roman"/>
          <w:sz w:val="24"/>
          <w:szCs w:val="24"/>
        </w:rPr>
        <w:t xml:space="preserve"> ТЗ.</w:t>
      </w:r>
    </w:p>
    <w:p w:rsidR="00AC6052" w:rsidRPr="00330E7F" w:rsidRDefault="00AC6052" w:rsidP="00330E7F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>ОБЩИЕ ТРЕБОВАНИЯ К ТОВАРУ</w:t>
      </w:r>
    </w:p>
    <w:p w:rsidR="00C7183A" w:rsidRPr="00330E7F" w:rsidRDefault="00C7183A" w:rsidP="00330E7F">
      <w:pPr>
        <w:pStyle w:val="a5"/>
        <w:numPr>
          <w:ilvl w:val="0"/>
          <w:numId w:val="11"/>
        </w:numPr>
        <w:tabs>
          <w:tab w:val="left" w:pos="426"/>
        </w:tabs>
        <w:spacing w:after="0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30E7F">
        <w:rPr>
          <w:rFonts w:ascii="Times New Roman" w:hAnsi="Times New Roman"/>
          <w:b/>
          <w:sz w:val="24"/>
          <w:szCs w:val="24"/>
        </w:rPr>
        <w:t>Место применения, использования товара</w:t>
      </w:r>
    </w:p>
    <w:p w:rsidR="00C7183A" w:rsidRPr="00330E7F" w:rsidRDefault="00C7183A" w:rsidP="00330E7F">
      <w:pPr>
        <w:tabs>
          <w:tab w:val="left" w:pos="426"/>
        </w:tabs>
        <w:spacing w:line="276" w:lineRule="auto"/>
        <w:ind w:firstLine="709"/>
        <w:jc w:val="both"/>
        <w:rPr>
          <w:color w:val="000000"/>
        </w:rPr>
      </w:pPr>
      <w:r w:rsidRPr="00330E7F">
        <w:t>Москва, ул</w:t>
      </w:r>
      <w:r w:rsidR="001E17AE" w:rsidRPr="00330E7F">
        <w:t>.</w:t>
      </w:r>
      <w:r w:rsidRPr="00330E7F">
        <w:t xml:space="preserve"> Автозаводская, д. 14</w:t>
      </w:r>
    </w:p>
    <w:p w:rsidR="00C7183A" w:rsidRPr="00330E7F" w:rsidRDefault="00C7183A" w:rsidP="00330E7F">
      <w:pPr>
        <w:pStyle w:val="a5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b/>
          <w:color w:val="000000"/>
          <w:spacing w:val="-2"/>
          <w:sz w:val="24"/>
          <w:szCs w:val="24"/>
          <w:lang w:bidi="ru-RU"/>
        </w:rPr>
      </w:pPr>
      <w:r w:rsidRPr="00330E7F">
        <w:rPr>
          <w:rFonts w:ascii="Times New Roman" w:hAnsi="Times New Roman"/>
          <w:b/>
          <w:color w:val="000000"/>
          <w:spacing w:val="-2"/>
          <w:sz w:val="24"/>
          <w:szCs w:val="24"/>
          <w:lang w:bidi="ru-RU"/>
        </w:rPr>
        <w:t>Требования к товару:</w:t>
      </w:r>
    </w:p>
    <w:p w:rsidR="00DA05E0" w:rsidRDefault="00C7183A" w:rsidP="00330E7F">
      <w:pPr>
        <w:pStyle w:val="a5"/>
        <w:numPr>
          <w:ilvl w:val="1"/>
          <w:numId w:val="1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30E7F">
        <w:rPr>
          <w:rFonts w:ascii="Times New Roman" w:hAnsi="Times New Roman"/>
          <w:color w:val="000000"/>
          <w:sz w:val="24"/>
          <w:szCs w:val="24"/>
        </w:rPr>
        <w:t xml:space="preserve">Поставляемое оборудование должно быть новым (оборудованием, которое не было в употреблении, в ремонте, в том числе которое не было восстановлено, у которого не была осуществлена замена составных частей, не были восстановлены потребительские свойства), </w:t>
      </w:r>
      <w:r w:rsidRPr="00330E7F">
        <w:rPr>
          <w:rFonts w:ascii="Times New Roman" w:hAnsi="Times New Roman"/>
          <w:color w:val="000000"/>
          <w:sz w:val="24"/>
          <w:szCs w:val="24"/>
        </w:rPr>
        <w:lastRenderedPageBreak/>
        <w:t>произведенным в 2017 г., должно быть в оригинальной заводской упаковке, которая бы обеспечивала его сохранность, товарный вид, предохраняла бы от всякого рода повреждений при транспортировке, маркировка оборудования должна содержать наименование изделия и наименование фирмы-изготовителя, должно являться серийной моделью, что подтверждается информацией на официальном интернет сайте производителя.</w:t>
      </w:r>
      <w:r w:rsidR="00DA05E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7183A" w:rsidRPr="00330E7F" w:rsidRDefault="00C7183A" w:rsidP="00330E7F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0E7F">
        <w:rPr>
          <w:rFonts w:ascii="Times New Roman" w:hAnsi="Times New Roman"/>
          <w:b/>
          <w:sz w:val="24"/>
          <w:szCs w:val="24"/>
        </w:rPr>
        <w:t xml:space="preserve">Требования к применяемым в производстве материалам и оборудованию </w:t>
      </w:r>
    </w:p>
    <w:p w:rsidR="00C7183A" w:rsidRDefault="00C7183A" w:rsidP="00330E7F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>Не требуется.</w:t>
      </w:r>
    </w:p>
    <w:p w:rsidR="00C7183A" w:rsidRPr="00330E7F" w:rsidRDefault="00C7183A" w:rsidP="00330E7F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0E7F">
        <w:rPr>
          <w:rFonts w:ascii="Times New Roman" w:hAnsi="Times New Roman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:rsidR="00C7183A" w:rsidRPr="00330E7F" w:rsidRDefault="000114EA" w:rsidP="00330E7F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>Товар должен соответствовать требованиям Технических регламентов Таможенного союза 004/2011 «О безопасности низковольтного оборудования», 020/2011 «Электромагнитная совместимость технических средств». Копии сертификатов, указанных в данном пункте, должны быть предоставлены Потенциальным участником в составе предложения.</w:t>
      </w:r>
    </w:p>
    <w:p w:rsidR="00C7183A" w:rsidRPr="00330E7F" w:rsidRDefault="00C7183A" w:rsidP="00330E7F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0E7F">
        <w:rPr>
          <w:rFonts w:ascii="Times New Roman" w:hAnsi="Times New Roman"/>
          <w:b/>
          <w:sz w:val="24"/>
          <w:szCs w:val="24"/>
        </w:rPr>
        <w:t>Требования о добровольной сертификации товаров</w:t>
      </w:r>
    </w:p>
    <w:p w:rsidR="00C7183A" w:rsidRPr="00330E7F" w:rsidRDefault="00C7183A" w:rsidP="00330E7F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>Не требуется.</w:t>
      </w:r>
    </w:p>
    <w:p w:rsidR="00C7183A" w:rsidRPr="00330E7F" w:rsidRDefault="00C7183A" w:rsidP="00330E7F">
      <w:pPr>
        <w:pStyle w:val="a5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0E7F">
        <w:rPr>
          <w:rFonts w:ascii="Times New Roman" w:hAnsi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6A0956" w:rsidRPr="00287528" w:rsidRDefault="00C7183A" w:rsidP="00330E7F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 xml:space="preserve">Гарантийное обслуживание должно осуществляться Поставщиком в течение гарантийного срока. Гарантийный срок на товар </w:t>
      </w:r>
      <w:proofErr w:type="gramStart"/>
      <w:r w:rsidRPr="00330E7F">
        <w:rPr>
          <w:rFonts w:ascii="Times New Roman" w:eastAsia="Times New Roman" w:hAnsi="Times New Roman"/>
          <w:sz w:val="24"/>
          <w:szCs w:val="24"/>
        </w:rPr>
        <w:t>исчисляется с момента передачи его Заказчику и устанавливается</w:t>
      </w:r>
      <w:proofErr w:type="gramEnd"/>
      <w:r w:rsidR="006A0956">
        <w:rPr>
          <w:rFonts w:ascii="Times New Roman" w:eastAsia="Times New Roman" w:hAnsi="Times New Roman"/>
          <w:sz w:val="24"/>
          <w:szCs w:val="24"/>
        </w:rPr>
        <w:t>:</w:t>
      </w:r>
    </w:p>
    <w:p w:rsidR="006A0956" w:rsidRDefault="006A0956" w:rsidP="00330E7F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>Т</w:t>
      </w:r>
      <w:r>
        <w:rPr>
          <w:rFonts w:ascii="Times New Roman" w:eastAsia="Times New Roman" w:hAnsi="Times New Roman"/>
          <w:sz w:val="24"/>
          <w:szCs w:val="24"/>
        </w:rPr>
        <w:t>аблица</w:t>
      </w:r>
      <w:r>
        <w:rPr>
          <w:rFonts w:ascii="Times New Roman" w:eastAsia="Times New Roman" w:hAnsi="Times New Roman"/>
          <w:sz w:val="24"/>
          <w:szCs w:val="24"/>
        </w:rPr>
        <w:t xml:space="preserve"> №1</w:t>
      </w:r>
      <w:r>
        <w:rPr>
          <w:rFonts w:ascii="Times New Roman" w:eastAsia="Times New Roman" w:hAnsi="Times New Roman"/>
          <w:sz w:val="24"/>
          <w:szCs w:val="24"/>
        </w:rPr>
        <w:t>, позици</w:t>
      </w:r>
      <w:r w:rsidR="00254169">
        <w:rPr>
          <w:rFonts w:ascii="Times New Roman" w:eastAsia="Times New Roman" w:hAnsi="Times New Roman"/>
          <w:sz w:val="24"/>
          <w:szCs w:val="24"/>
        </w:rPr>
        <w:t>и</w:t>
      </w:r>
      <w:r>
        <w:rPr>
          <w:rFonts w:ascii="Times New Roman" w:eastAsia="Times New Roman" w:hAnsi="Times New Roman"/>
          <w:sz w:val="24"/>
          <w:szCs w:val="24"/>
        </w:rPr>
        <w:t xml:space="preserve"> 1</w:t>
      </w:r>
      <w:r w:rsidR="00254169">
        <w:rPr>
          <w:rFonts w:ascii="Times New Roman" w:eastAsia="Times New Roman" w:hAnsi="Times New Roman"/>
          <w:sz w:val="24"/>
          <w:szCs w:val="24"/>
        </w:rPr>
        <w:t>,2</w:t>
      </w:r>
      <w:r>
        <w:rPr>
          <w:rFonts w:ascii="Times New Roman" w:eastAsia="Times New Roman" w:hAnsi="Times New Roman"/>
          <w:sz w:val="24"/>
          <w:szCs w:val="24"/>
        </w:rPr>
        <w:t xml:space="preserve"> - </w:t>
      </w:r>
      <w:r w:rsidR="0020191A" w:rsidRPr="00A55A31">
        <w:rPr>
          <w:rFonts w:ascii="Times New Roman" w:eastAsia="Times New Roman" w:hAnsi="Times New Roman"/>
          <w:sz w:val="24"/>
          <w:szCs w:val="24"/>
        </w:rPr>
        <w:t xml:space="preserve">не менее </w:t>
      </w:r>
      <w:r w:rsidRPr="006A0956">
        <w:rPr>
          <w:rFonts w:ascii="Times New Roman" w:eastAsia="Times New Roman" w:hAnsi="Times New Roman"/>
          <w:sz w:val="24"/>
          <w:szCs w:val="24"/>
        </w:rPr>
        <w:t>36</w:t>
      </w:r>
      <w:r w:rsidR="0020191A" w:rsidRPr="00A55A31">
        <w:rPr>
          <w:rFonts w:ascii="Times New Roman" w:eastAsia="Times New Roman" w:hAnsi="Times New Roman"/>
          <w:sz w:val="24"/>
          <w:szCs w:val="24"/>
        </w:rPr>
        <w:t xml:space="preserve"> месяцев</w:t>
      </w:r>
    </w:p>
    <w:p w:rsidR="006A0956" w:rsidRDefault="006A0956" w:rsidP="00330E7F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>Таблица №1,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254169">
        <w:rPr>
          <w:rFonts w:ascii="Times New Roman" w:eastAsia="Times New Roman" w:hAnsi="Times New Roman"/>
          <w:sz w:val="24"/>
          <w:szCs w:val="24"/>
        </w:rPr>
        <w:t>позици</w:t>
      </w:r>
      <w:r w:rsidR="00254169">
        <w:rPr>
          <w:rFonts w:ascii="Times New Roman" w:eastAsia="Times New Roman" w:hAnsi="Times New Roman"/>
          <w:sz w:val="24"/>
          <w:szCs w:val="24"/>
        </w:rPr>
        <w:t>я 3 – не менее 90 дней.</w:t>
      </w:r>
    </w:p>
    <w:p w:rsidR="00254169" w:rsidRDefault="00254169" w:rsidP="00254169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Таблица №1, позици</w:t>
      </w:r>
      <w:r>
        <w:rPr>
          <w:rFonts w:ascii="Times New Roman" w:eastAsia="Times New Roman" w:hAnsi="Times New Roman"/>
          <w:sz w:val="24"/>
          <w:szCs w:val="24"/>
        </w:rPr>
        <w:t>и 4,5,6,7</w:t>
      </w:r>
      <w:r>
        <w:rPr>
          <w:rFonts w:ascii="Times New Roman" w:eastAsia="Times New Roman" w:hAnsi="Times New Roman"/>
          <w:sz w:val="24"/>
          <w:szCs w:val="24"/>
        </w:rPr>
        <w:t xml:space="preserve"> – не менее </w:t>
      </w:r>
      <w:r>
        <w:rPr>
          <w:rFonts w:ascii="Times New Roman" w:eastAsia="Times New Roman" w:hAnsi="Times New Roman"/>
          <w:sz w:val="24"/>
          <w:szCs w:val="24"/>
        </w:rPr>
        <w:t>12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месяцев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C7183A" w:rsidRPr="00330E7F" w:rsidRDefault="00254169" w:rsidP="00330E7F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</w:t>
      </w:r>
      <w:r w:rsidR="00AC4354" w:rsidRPr="00A55A31">
        <w:rPr>
          <w:rFonts w:ascii="Times New Roman" w:eastAsia="Times New Roman" w:hAnsi="Times New Roman"/>
          <w:sz w:val="24"/>
          <w:szCs w:val="24"/>
        </w:rPr>
        <w:t xml:space="preserve">емонт </w:t>
      </w:r>
      <w:r>
        <w:rPr>
          <w:rFonts w:ascii="Times New Roman" w:eastAsia="Times New Roman" w:hAnsi="Times New Roman"/>
          <w:sz w:val="24"/>
          <w:szCs w:val="24"/>
        </w:rPr>
        <w:t xml:space="preserve">вышедшего из строя оборудования производится </w:t>
      </w:r>
      <w:r w:rsidR="00647B69" w:rsidRPr="00A55A31">
        <w:rPr>
          <w:rFonts w:ascii="Times New Roman" w:eastAsia="Times New Roman" w:hAnsi="Times New Roman"/>
          <w:sz w:val="24"/>
          <w:szCs w:val="24"/>
        </w:rPr>
        <w:t>в авторизованном сервисном центре</w:t>
      </w:r>
      <w:r w:rsidR="00AC4354" w:rsidRPr="00A55A31">
        <w:rPr>
          <w:rFonts w:ascii="Times New Roman" w:eastAsia="Times New Roman" w:hAnsi="Times New Roman"/>
          <w:sz w:val="24"/>
          <w:szCs w:val="24"/>
        </w:rPr>
        <w:t xml:space="preserve">, транспортировка </w:t>
      </w:r>
      <w:r w:rsidR="00647B69" w:rsidRPr="00A55A31">
        <w:rPr>
          <w:rFonts w:ascii="Times New Roman" w:eastAsia="Times New Roman" w:hAnsi="Times New Roman"/>
          <w:sz w:val="24"/>
          <w:szCs w:val="24"/>
        </w:rPr>
        <w:t xml:space="preserve">силами </w:t>
      </w:r>
      <w:r w:rsidR="00AC4354" w:rsidRPr="00A55A31">
        <w:rPr>
          <w:rFonts w:ascii="Times New Roman" w:eastAsia="Times New Roman" w:hAnsi="Times New Roman"/>
          <w:sz w:val="24"/>
          <w:szCs w:val="24"/>
        </w:rPr>
        <w:t>и за счет</w:t>
      </w:r>
      <w:r w:rsidR="00AC4354" w:rsidRPr="00330E7F">
        <w:rPr>
          <w:rFonts w:ascii="Times New Roman" w:eastAsia="Times New Roman" w:hAnsi="Times New Roman"/>
          <w:sz w:val="24"/>
          <w:szCs w:val="24"/>
        </w:rPr>
        <w:t xml:space="preserve"> </w:t>
      </w:r>
      <w:r w:rsidR="00647B69" w:rsidRPr="00330E7F">
        <w:rPr>
          <w:rFonts w:ascii="Times New Roman" w:eastAsia="Times New Roman" w:hAnsi="Times New Roman"/>
          <w:sz w:val="24"/>
          <w:szCs w:val="24"/>
        </w:rPr>
        <w:t>Поставщика</w:t>
      </w:r>
      <w:r w:rsidR="00AC4354" w:rsidRPr="00330E7F">
        <w:rPr>
          <w:rFonts w:ascii="Times New Roman" w:eastAsia="Times New Roman" w:hAnsi="Times New Roman"/>
          <w:sz w:val="24"/>
          <w:szCs w:val="24"/>
        </w:rPr>
        <w:t>.</w:t>
      </w:r>
    </w:p>
    <w:p w:rsidR="00AC6052" w:rsidRPr="00330E7F" w:rsidRDefault="00AC6052" w:rsidP="00330E7F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>ТРЕБОВАНИЯ К ВЫПОЛНЕНИЮ ПОСТАВКИ ТОВАРОВ</w:t>
      </w:r>
    </w:p>
    <w:p w:rsidR="00AC6052" w:rsidRPr="00330E7F" w:rsidRDefault="00AC6052" w:rsidP="00330E7F">
      <w:pPr>
        <w:pStyle w:val="a5"/>
        <w:numPr>
          <w:ilvl w:val="3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 xml:space="preserve"> Требования к объемам поставки</w:t>
      </w:r>
    </w:p>
    <w:p w:rsidR="00AC6052" w:rsidRPr="00330E7F" w:rsidRDefault="00740125" w:rsidP="00330E7F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 xml:space="preserve">Поставщик должен обеспечить поставку закупаемого товара, указанного </w:t>
      </w:r>
      <w:r w:rsidR="00410FBE" w:rsidRPr="00330E7F">
        <w:rPr>
          <w:rFonts w:ascii="Times New Roman" w:eastAsia="Times New Roman" w:hAnsi="Times New Roman"/>
          <w:sz w:val="24"/>
          <w:szCs w:val="24"/>
        </w:rPr>
        <w:t>в п.1 Таблица №1.</w:t>
      </w:r>
    </w:p>
    <w:p w:rsidR="00AC6052" w:rsidRPr="00330E7F" w:rsidRDefault="00AC6052" w:rsidP="00330E7F">
      <w:pPr>
        <w:pStyle w:val="a5"/>
        <w:numPr>
          <w:ilvl w:val="3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 xml:space="preserve"> Требования к отгрузке и доставке приобретаемых товаров</w:t>
      </w:r>
    </w:p>
    <w:p w:rsidR="001E17AE" w:rsidRPr="00330E7F" w:rsidRDefault="00740125" w:rsidP="00330E7F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 xml:space="preserve"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</w:t>
      </w:r>
      <w:r w:rsidR="00A46AEE" w:rsidRPr="00330E7F">
        <w:rPr>
          <w:rFonts w:ascii="Times New Roman" w:eastAsia="Times New Roman" w:hAnsi="Times New Roman"/>
          <w:sz w:val="24"/>
          <w:szCs w:val="24"/>
        </w:rPr>
        <w:t>со страхованием</w:t>
      </w:r>
      <w:r w:rsidRPr="00330E7F">
        <w:rPr>
          <w:rFonts w:ascii="Times New Roman" w:eastAsia="Times New Roman" w:hAnsi="Times New Roman"/>
          <w:sz w:val="24"/>
          <w:szCs w:val="24"/>
        </w:rPr>
        <w:t>, с уплатой таможенных пошлин, налогов, сборов и других обязательных платежей.</w:t>
      </w:r>
    </w:p>
    <w:p w:rsidR="001E17AE" w:rsidRPr="00330E7F" w:rsidRDefault="00740125" w:rsidP="00330E7F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30E7F">
        <w:rPr>
          <w:rFonts w:ascii="Times New Roman" w:eastAsia="Times New Roman" w:hAnsi="Times New Roman"/>
          <w:sz w:val="24"/>
          <w:szCs w:val="24"/>
        </w:rPr>
        <w:t xml:space="preserve">Поставка закупаемых товаров должна быть осуществлена до склада </w:t>
      </w:r>
      <w:r w:rsidR="00A46AEE" w:rsidRPr="00330E7F">
        <w:rPr>
          <w:rFonts w:ascii="Times New Roman" w:eastAsia="Times New Roman" w:hAnsi="Times New Roman"/>
          <w:sz w:val="24"/>
          <w:szCs w:val="24"/>
        </w:rPr>
        <w:t>покупателя,</w:t>
      </w:r>
      <w:r w:rsidRPr="00330E7F">
        <w:rPr>
          <w:rFonts w:ascii="Times New Roman" w:eastAsia="Times New Roman" w:hAnsi="Times New Roman"/>
          <w:sz w:val="24"/>
          <w:szCs w:val="24"/>
        </w:rPr>
        <w:t xml:space="preserve"> находящегося по адресу: </w:t>
      </w:r>
      <w:r w:rsidR="001E17AE" w:rsidRPr="00330E7F">
        <w:rPr>
          <w:rFonts w:ascii="Times New Roman" w:eastAsia="Times New Roman" w:hAnsi="Times New Roman"/>
          <w:sz w:val="24"/>
          <w:szCs w:val="24"/>
        </w:rPr>
        <w:t>Москва, ул</w:t>
      </w:r>
      <w:r w:rsidR="001E17AE" w:rsidRPr="00330E7F">
        <w:rPr>
          <w:rFonts w:ascii="Times New Roman" w:hAnsi="Times New Roman"/>
          <w:sz w:val="24"/>
          <w:szCs w:val="24"/>
        </w:rPr>
        <w:t>.</w:t>
      </w:r>
      <w:r w:rsidR="001E17AE" w:rsidRPr="00330E7F">
        <w:rPr>
          <w:rFonts w:ascii="Times New Roman" w:eastAsia="Times New Roman" w:hAnsi="Times New Roman"/>
          <w:sz w:val="24"/>
          <w:szCs w:val="24"/>
        </w:rPr>
        <w:t xml:space="preserve"> Автозаводская, д. 14</w:t>
      </w:r>
      <w:r w:rsidR="001E17AE" w:rsidRPr="00330E7F">
        <w:rPr>
          <w:rFonts w:ascii="Times New Roman" w:hAnsi="Times New Roman"/>
          <w:sz w:val="24"/>
          <w:szCs w:val="24"/>
        </w:rPr>
        <w:t>.</w:t>
      </w:r>
    </w:p>
    <w:p w:rsidR="00AC6052" w:rsidRPr="00330E7F" w:rsidRDefault="00AC6052" w:rsidP="00330E7F">
      <w:pPr>
        <w:pStyle w:val="a5"/>
        <w:numPr>
          <w:ilvl w:val="3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 xml:space="preserve"> Требования к таре и упаковке приобретаемых товаров</w:t>
      </w:r>
    </w:p>
    <w:p w:rsidR="00740125" w:rsidRPr="00330E7F" w:rsidRDefault="00740125" w:rsidP="00330E7F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</w:r>
    </w:p>
    <w:p w:rsidR="00AC6052" w:rsidRPr="00330E7F" w:rsidRDefault="00AC6052" w:rsidP="00330E7F">
      <w:pPr>
        <w:pStyle w:val="a5"/>
        <w:numPr>
          <w:ilvl w:val="3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>Требования к приемке товаров</w:t>
      </w:r>
    </w:p>
    <w:p w:rsidR="00AC6052" w:rsidRPr="00330E7F" w:rsidRDefault="00740125" w:rsidP="00330E7F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заказчика.</w:t>
      </w:r>
    </w:p>
    <w:p w:rsidR="00AC6052" w:rsidRPr="00330E7F" w:rsidRDefault="00AC6052" w:rsidP="00330E7F">
      <w:pPr>
        <w:pStyle w:val="a5"/>
        <w:numPr>
          <w:ilvl w:val="3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 xml:space="preserve"> </w:t>
      </w:r>
      <w:r w:rsidRPr="00330E7F">
        <w:rPr>
          <w:rFonts w:ascii="Times New Roman" w:eastAsia="Times New Roman" w:hAnsi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AC6052" w:rsidRPr="00330E7F" w:rsidRDefault="00740125" w:rsidP="00330E7F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lastRenderedPageBreak/>
        <w:t>Поставщик обязан передать заказчику с товаром необходимую техническую документацию, достаточную для монтажа и безопасной эксплуатации поставляемого товара. Документация должна быть представлена на русском языке на бумажном или электронном носителях.</w:t>
      </w:r>
    </w:p>
    <w:p w:rsidR="00AC6052" w:rsidRPr="00A55A31" w:rsidRDefault="00AC6052" w:rsidP="00330E7F">
      <w:pPr>
        <w:pStyle w:val="a5"/>
        <w:numPr>
          <w:ilvl w:val="3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 xml:space="preserve"> Требования к порядку расчетов </w:t>
      </w:r>
    </w:p>
    <w:p w:rsidR="00A55A31" w:rsidRPr="00A55A31" w:rsidRDefault="00A55A31" w:rsidP="00A55A31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55A31">
        <w:rPr>
          <w:rFonts w:ascii="Times New Roman" w:eastAsia="Times New Roman" w:hAnsi="Times New Roman"/>
          <w:sz w:val="24"/>
          <w:szCs w:val="24"/>
        </w:rPr>
        <w:t xml:space="preserve">Покупатель производит предоплату путем перечисления денежных средств по счёту, выставленному Поставщиком, в размере 30% от стоимости </w:t>
      </w:r>
      <w:r w:rsidR="00730515">
        <w:rPr>
          <w:rFonts w:ascii="Times New Roman" w:eastAsia="Times New Roman" w:hAnsi="Times New Roman"/>
          <w:sz w:val="24"/>
          <w:szCs w:val="24"/>
        </w:rPr>
        <w:t xml:space="preserve">товара </w:t>
      </w:r>
      <w:r w:rsidRPr="00A55A31">
        <w:rPr>
          <w:rFonts w:ascii="Times New Roman" w:eastAsia="Times New Roman" w:hAnsi="Times New Roman"/>
          <w:sz w:val="24"/>
          <w:szCs w:val="24"/>
        </w:rPr>
        <w:t xml:space="preserve">в течение 5 (пяти) рабочих дней с момента подписания Договора, а оставшуюся часть в размере 70% от стоимости </w:t>
      </w:r>
      <w:r w:rsidR="00730515">
        <w:rPr>
          <w:rFonts w:ascii="Times New Roman" w:eastAsia="Times New Roman" w:hAnsi="Times New Roman"/>
          <w:sz w:val="24"/>
          <w:szCs w:val="24"/>
        </w:rPr>
        <w:t>товара</w:t>
      </w:r>
      <w:r w:rsidRPr="00A55A31">
        <w:rPr>
          <w:rFonts w:ascii="Times New Roman" w:eastAsia="Times New Roman" w:hAnsi="Times New Roman"/>
          <w:sz w:val="24"/>
          <w:szCs w:val="24"/>
        </w:rPr>
        <w:t xml:space="preserve"> оплачивает в течение 10 (десяти) рабочих дней с момента подписания товарной накладной.</w:t>
      </w:r>
    </w:p>
    <w:p w:rsidR="00AC6052" w:rsidRPr="00330E7F" w:rsidRDefault="00AC6052" w:rsidP="00330E7F">
      <w:pPr>
        <w:pStyle w:val="a5"/>
        <w:numPr>
          <w:ilvl w:val="3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>Дополнительные требования к поставке товаров</w:t>
      </w:r>
    </w:p>
    <w:p w:rsidR="00AC6052" w:rsidRPr="00330E7F" w:rsidRDefault="00740125" w:rsidP="00330E7F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>Не требуется.</w:t>
      </w:r>
    </w:p>
    <w:p w:rsidR="00AC6052" w:rsidRPr="00330E7F" w:rsidRDefault="00AC6052" w:rsidP="00330E7F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>ТРЕБОВАНИЯ К УЧАСТНИКАМ ЗАКУПКИ (ПОСТАВЩИКАМ)</w:t>
      </w:r>
    </w:p>
    <w:p w:rsidR="00AC6052" w:rsidRPr="00330E7F" w:rsidRDefault="00AC6052" w:rsidP="00330E7F">
      <w:pPr>
        <w:pStyle w:val="a5"/>
        <w:numPr>
          <w:ilvl w:val="3"/>
          <w:numId w:val="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 xml:space="preserve"> Требования к опыту поставки аналогичных товаров</w:t>
      </w:r>
    </w:p>
    <w:p w:rsidR="00A46AEE" w:rsidRPr="00330E7F" w:rsidRDefault="000114EA" w:rsidP="00330E7F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>Участник закупки должен подтвердить наличие у него опыта поставки товаров, указанных в Спецификации, в количестве не менее 3 исполненных договоров за последние 3 года предшествующих дате подачи заявки на участие в данной закупке, при этом цена каждого из исполненных ранее договоров должна составлять не менее 50 % начальной (максимальной) цены договора, установленной в закупочной документации (подтверждается справкой о перечне и объемах выполнения аналогичных договоров). Примечание: договоры, заключенные с заказчиками на срок более года, засчитываются при оценке Участника в те годы, в течение которых они действовали.</w:t>
      </w:r>
    </w:p>
    <w:p w:rsidR="00AC6052" w:rsidRPr="00330E7F" w:rsidRDefault="00AC6052" w:rsidP="00330E7F">
      <w:pPr>
        <w:pStyle w:val="a5"/>
        <w:numPr>
          <w:ilvl w:val="3"/>
          <w:numId w:val="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 xml:space="preserve"> Требования к обороту средств, предоставлению банковской гарантии</w:t>
      </w:r>
    </w:p>
    <w:p w:rsidR="00AC6052" w:rsidRPr="00330E7F" w:rsidRDefault="002A40CB" w:rsidP="00330E7F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>Не требуется</w:t>
      </w:r>
      <w:r w:rsidR="00A46AEE" w:rsidRPr="00330E7F">
        <w:rPr>
          <w:rFonts w:ascii="Times New Roman" w:eastAsia="Times New Roman" w:hAnsi="Times New Roman"/>
          <w:sz w:val="24"/>
          <w:szCs w:val="24"/>
        </w:rPr>
        <w:t>.</w:t>
      </w:r>
    </w:p>
    <w:p w:rsidR="00AC6052" w:rsidRPr="00330E7F" w:rsidRDefault="00AC6052" w:rsidP="00330E7F">
      <w:pPr>
        <w:pStyle w:val="a5"/>
        <w:numPr>
          <w:ilvl w:val="3"/>
          <w:numId w:val="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 xml:space="preserve"> Дополнительные требования</w:t>
      </w:r>
    </w:p>
    <w:p w:rsidR="000114EA" w:rsidRPr="00330E7F" w:rsidRDefault="000114EA" w:rsidP="00330E7F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 xml:space="preserve">Участник закупки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(дилерский договор, или сертификат, или письмо от производителя иные документы), подтверждающие его (Участника) полномочия представлять производителя и/или поставлять его продукцию. </w:t>
      </w:r>
    </w:p>
    <w:p w:rsidR="00AC6052" w:rsidRPr="00330E7F" w:rsidRDefault="00AC6052" w:rsidP="00330E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  <w:r w:rsidRPr="00330E7F">
        <w:rPr>
          <w:b/>
        </w:rPr>
        <w:t>5. ПРИЛОЖЕНИЯ К ТЗ</w:t>
      </w:r>
    </w:p>
    <w:p w:rsidR="00BD3096" w:rsidRPr="00330E7F" w:rsidRDefault="00BD3096" w:rsidP="00BD3096">
      <w:pPr>
        <w:spacing w:line="276" w:lineRule="auto"/>
        <w:ind w:firstLine="709"/>
        <w:rPr>
          <w:b/>
        </w:rPr>
      </w:pPr>
      <w:r w:rsidRPr="00330E7F">
        <w:rPr>
          <w:b/>
        </w:rPr>
        <w:t>Приложение</w:t>
      </w:r>
      <w:r>
        <w:rPr>
          <w:b/>
        </w:rPr>
        <w:t xml:space="preserve"> №1</w:t>
      </w:r>
      <w:r w:rsidRPr="00330E7F">
        <w:rPr>
          <w:b/>
        </w:rPr>
        <w:t xml:space="preserve"> </w:t>
      </w:r>
      <w:r w:rsidR="003D5743">
        <w:rPr>
          <w:b/>
        </w:rPr>
        <w:t>Спецификация</w:t>
      </w:r>
    </w:p>
    <w:p w:rsidR="00BD3096" w:rsidRDefault="00BD3096" w:rsidP="00330E7F">
      <w:pPr>
        <w:spacing w:line="276" w:lineRule="auto"/>
        <w:ind w:firstLine="709"/>
        <w:rPr>
          <w:b/>
        </w:rPr>
      </w:pPr>
    </w:p>
    <w:p w:rsidR="004752E2" w:rsidRPr="00330E7F" w:rsidRDefault="008A54F7" w:rsidP="00330E7F">
      <w:pPr>
        <w:spacing w:line="276" w:lineRule="auto"/>
        <w:ind w:firstLine="709"/>
        <w:rPr>
          <w:b/>
        </w:rPr>
      </w:pPr>
      <w:r w:rsidRPr="00330E7F">
        <w:rPr>
          <w:b/>
        </w:rPr>
        <w:t>Приложение</w:t>
      </w:r>
      <w:r w:rsidR="00BD3096">
        <w:rPr>
          <w:b/>
        </w:rPr>
        <w:t xml:space="preserve"> №2</w:t>
      </w:r>
      <w:r w:rsidRPr="00330E7F">
        <w:rPr>
          <w:b/>
        </w:rPr>
        <w:t xml:space="preserve"> Монтажные работы</w:t>
      </w:r>
    </w:p>
    <w:p w:rsidR="00BD3096" w:rsidRDefault="00BD3096">
      <w:pPr>
        <w:spacing w:after="160" w:line="259" w:lineRule="auto"/>
        <w:rPr>
          <w:b/>
        </w:rPr>
      </w:pPr>
      <w:bookmarkStart w:id="0" w:name="_GoBack"/>
      <w:bookmarkEnd w:id="0"/>
      <w:r>
        <w:rPr>
          <w:b/>
        </w:rPr>
        <w:br w:type="page"/>
      </w:r>
    </w:p>
    <w:p w:rsidR="00BD3096" w:rsidRPr="00916A4D" w:rsidRDefault="00BD3096" w:rsidP="00BD3096">
      <w:pPr>
        <w:ind w:firstLine="709"/>
        <w:jc w:val="right"/>
        <w:rPr>
          <w:b/>
        </w:rPr>
      </w:pPr>
      <w:r w:rsidRPr="00916A4D">
        <w:rPr>
          <w:b/>
        </w:rPr>
        <w:lastRenderedPageBreak/>
        <w:t>Приложение № 1</w:t>
      </w:r>
      <w:r w:rsidRPr="00916A4D">
        <w:rPr>
          <w:b/>
        </w:rPr>
        <w:tab/>
      </w:r>
    </w:p>
    <w:p w:rsidR="00BD3096" w:rsidRPr="00C7183A" w:rsidRDefault="00BD3096" w:rsidP="00BD3096">
      <w:pPr>
        <w:ind w:firstLine="709"/>
        <w:jc w:val="center"/>
        <w:rPr>
          <w:b/>
        </w:rPr>
      </w:pPr>
      <w:r w:rsidRPr="00C7183A">
        <w:rPr>
          <w:b/>
        </w:rPr>
        <w:t>Спецификация</w:t>
      </w:r>
    </w:p>
    <w:p w:rsidR="00BD3096" w:rsidRPr="00C7183A" w:rsidRDefault="00BD3096" w:rsidP="00BD3096">
      <w:pPr>
        <w:ind w:firstLine="709"/>
      </w:pPr>
    </w:p>
    <w:p w:rsidR="00BD3096" w:rsidRPr="00BD3096" w:rsidRDefault="00BD3096" w:rsidP="00BD3096">
      <w:pPr>
        <w:ind w:left="709"/>
        <w:rPr>
          <w:b/>
        </w:rPr>
      </w:pPr>
      <w:r w:rsidRPr="00BD3096">
        <w:rPr>
          <w:b/>
        </w:rPr>
        <w:t>1.</w:t>
      </w:r>
      <w:r w:rsidRPr="00BD3096">
        <w:rPr>
          <w:b/>
        </w:rPr>
        <w:tab/>
        <w:t>Заказчик намерен приобрести следующую продукцию:</w:t>
      </w:r>
    </w:p>
    <w:tbl>
      <w:tblPr>
        <w:tblStyle w:val="af5"/>
        <w:tblW w:w="9923" w:type="dxa"/>
        <w:tblInd w:w="250" w:type="dxa"/>
        <w:tblLook w:val="04A0" w:firstRow="1" w:lastRow="0" w:firstColumn="1" w:lastColumn="0" w:noHBand="0" w:noVBand="1"/>
      </w:tblPr>
      <w:tblGrid>
        <w:gridCol w:w="1039"/>
        <w:gridCol w:w="7433"/>
        <w:gridCol w:w="1451"/>
      </w:tblGrid>
      <w:tr w:rsidR="00BD3096" w:rsidRPr="00330E7F" w:rsidTr="00BD3096">
        <w:tc>
          <w:tcPr>
            <w:tcW w:w="1039" w:type="dxa"/>
          </w:tcPr>
          <w:p w:rsidR="00BD3096" w:rsidRPr="00330E7F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33" w:type="dxa"/>
          </w:tcPr>
          <w:p w:rsidR="00BD3096" w:rsidRPr="00330E7F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51" w:type="dxa"/>
          </w:tcPr>
          <w:p w:rsidR="00BD3096" w:rsidRPr="00330E7F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3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</w:t>
            </w:r>
            <w:r w:rsidRPr="00330E7F">
              <w:rPr>
                <w:rFonts w:ascii="Times New Roman" w:eastAsia="Times New Roman" w:hAnsi="Times New Roman"/>
                <w:b/>
                <w:sz w:val="24"/>
                <w:szCs w:val="24"/>
              </w:rPr>
              <w:t>ол-во</w:t>
            </w:r>
          </w:p>
        </w:tc>
      </w:tr>
      <w:tr w:rsidR="00BD3096" w:rsidRPr="00330E7F" w:rsidTr="00BD3096">
        <w:tc>
          <w:tcPr>
            <w:tcW w:w="1039" w:type="dxa"/>
          </w:tcPr>
          <w:p w:rsidR="00BD3096" w:rsidRPr="00330E7F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3" w:type="dxa"/>
          </w:tcPr>
          <w:p w:rsidR="00BD3096" w:rsidRPr="00330E7F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23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hAnsi="Times New Roman"/>
                <w:sz w:val="24"/>
                <w:szCs w:val="24"/>
              </w:rPr>
              <w:t xml:space="preserve">Проектор </w:t>
            </w:r>
            <w:proofErr w:type="spellStart"/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>Barco</w:t>
            </w:r>
            <w:proofErr w:type="spellEnd"/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 xml:space="preserve"> RLS-W12</w:t>
            </w:r>
          </w:p>
        </w:tc>
        <w:tc>
          <w:tcPr>
            <w:tcW w:w="1451" w:type="dxa"/>
          </w:tcPr>
          <w:p w:rsidR="00BD3096" w:rsidRPr="00330E7F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D3096" w:rsidRPr="00330E7F" w:rsidTr="00BD3096">
        <w:tc>
          <w:tcPr>
            <w:tcW w:w="1039" w:type="dxa"/>
          </w:tcPr>
          <w:p w:rsidR="00BD3096" w:rsidRPr="00330E7F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3" w:type="dxa"/>
          </w:tcPr>
          <w:p w:rsidR="00BD3096" w:rsidRPr="00330E7F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23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hAnsi="Times New Roman"/>
                <w:sz w:val="24"/>
                <w:szCs w:val="24"/>
              </w:rPr>
              <w:t xml:space="preserve">Объектив для проектора </w:t>
            </w:r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>R9832762</w:t>
            </w:r>
          </w:p>
        </w:tc>
        <w:tc>
          <w:tcPr>
            <w:tcW w:w="1451" w:type="dxa"/>
          </w:tcPr>
          <w:p w:rsidR="00BD3096" w:rsidRPr="00330E7F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D3096" w:rsidRPr="00330E7F" w:rsidTr="00BD3096">
        <w:tc>
          <w:tcPr>
            <w:tcW w:w="1039" w:type="dxa"/>
          </w:tcPr>
          <w:p w:rsidR="00BD3096" w:rsidRPr="00330E7F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33" w:type="dxa"/>
          </w:tcPr>
          <w:p w:rsidR="00BD3096" w:rsidRPr="00330E7F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2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E7F">
              <w:rPr>
                <w:rFonts w:ascii="Times New Roman" w:hAnsi="Times New Roman"/>
                <w:sz w:val="24"/>
                <w:szCs w:val="24"/>
              </w:rPr>
              <w:t xml:space="preserve">Лампа для проектора </w:t>
            </w:r>
            <w:proofErr w:type="spellStart"/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>Barco</w:t>
            </w:r>
            <w:proofErr w:type="spellEnd"/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 xml:space="preserve"> RLS-W12 (</w:t>
            </w:r>
            <w:r w:rsidR="00705757" w:rsidRPr="00705757">
              <w:rPr>
                <w:rFonts w:ascii="Times New Roman" w:hAnsi="Times New Roman"/>
                <w:iCs/>
                <w:sz w:val="24"/>
                <w:szCs w:val="24"/>
              </w:rPr>
              <w:t>R9832773</w:t>
            </w:r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1451" w:type="dxa"/>
          </w:tcPr>
          <w:p w:rsidR="00BD3096" w:rsidRPr="00330E7F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BD3096" w:rsidRPr="00330E7F" w:rsidTr="00BD3096">
        <w:tc>
          <w:tcPr>
            <w:tcW w:w="1039" w:type="dxa"/>
          </w:tcPr>
          <w:p w:rsidR="00BD3096" w:rsidRPr="00330E7F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33" w:type="dxa"/>
          </w:tcPr>
          <w:p w:rsidR="00BD3096" w:rsidRPr="00330E7F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23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hAnsi="Times New Roman"/>
                <w:sz w:val="24"/>
                <w:szCs w:val="24"/>
              </w:rPr>
              <w:t xml:space="preserve">Передатчик HDMI по витой паре </w:t>
            </w:r>
            <w:proofErr w:type="spellStart"/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>DGKat</w:t>
            </w:r>
            <w:proofErr w:type="spellEnd"/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 xml:space="preserve"> (PT-571)</w:t>
            </w:r>
          </w:p>
        </w:tc>
        <w:tc>
          <w:tcPr>
            <w:tcW w:w="1451" w:type="dxa"/>
          </w:tcPr>
          <w:p w:rsidR="00BD3096" w:rsidRPr="00330E7F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D3096" w:rsidRPr="00330E7F" w:rsidTr="00BD3096">
        <w:tc>
          <w:tcPr>
            <w:tcW w:w="1039" w:type="dxa"/>
          </w:tcPr>
          <w:p w:rsidR="00BD3096" w:rsidRPr="00330E7F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33" w:type="dxa"/>
          </w:tcPr>
          <w:p w:rsidR="00BD3096" w:rsidRPr="00330E7F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23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hAnsi="Times New Roman"/>
                <w:sz w:val="24"/>
                <w:szCs w:val="24"/>
              </w:rPr>
              <w:t xml:space="preserve">Приёмник HDMI по витой паре </w:t>
            </w:r>
            <w:proofErr w:type="spellStart"/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>DGKat</w:t>
            </w:r>
            <w:proofErr w:type="spellEnd"/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 xml:space="preserve"> (PT-572+)</w:t>
            </w:r>
          </w:p>
        </w:tc>
        <w:tc>
          <w:tcPr>
            <w:tcW w:w="1451" w:type="dxa"/>
          </w:tcPr>
          <w:p w:rsidR="00BD3096" w:rsidRPr="00330E7F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D3096" w:rsidRPr="00330E7F" w:rsidTr="00BD3096">
        <w:tc>
          <w:tcPr>
            <w:tcW w:w="1039" w:type="dxa"/>
          </w:tcPr>
          <w:p w:rsidR="00BD3096" w:rsidRPr="00330E7F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33" w:type="dxa"/>
          </w:tcPr>
          <w:p w:rsidR="00BD3096" w:rsidRPr="00330E7F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2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E7F">
              <w:rPr>
                <w:rFonts w:ascii="Times New Roman" w:hAnsi="Times New Roman"/>
                <w:sz w:val="24"/>
                <w:szCs w:val="24"/>
              </w:rPr>
              <w:t xml:space="preserve">Крепеж настенный для проектора </w:t>
            </w:r>
            <w:proofErr w:type="spellStart"/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>Barco</w:t>
            </w:r>
            <w:proofErr w:type="spellEnd"/>
            <w:r w:rsidRPr="00330E7F">
              <w:rPr>
                <w:rFonts w:ascii="Times New Roman" w:hAnsi="Times New Roman"/>
                <w:iCs/>
                <w:sz w:val="24"/>
                <w:szCs w:val="24"/>
              </w:rPr>
              <w:t xml:space="preserve"> RLS-W12</w:t>
            </w:r>
          </w:p>
        </w:tc>
        <w:tc>
          <w:tcPr>
            <w:tcW w:w="1451" w:type="dxa"/>
          </w:tcPr>
          <w:p w:rsidR="00BD3096" w:rsidRPr="00330E7F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E7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D3096" w:rsidRPr="00330E7F" w:rsidTr="00BD3096">
        <w:tc>
          <w:tcPr>
            <w:tcW w:w="1039" w:type="dxa"/>
          </w:tcPr>
          <w:p w:rsidR="00BD3096" w:rsidRPr="00D0624E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624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33" w:type="dxa"/>
          </w:tcPr>
          <w:p w:rsidR="00BD3096" w:rsidRPr="00D0624E" w:rsidRDefault="00BD3096" w:rsidP="00003770">
            <w:pPr>
              <w:autoSpaceDE w:val="0"/>
              <w:autoSpaceDN w:val="0"/>
              <w:adjustRightInd w:val="0"/>
              <w:spacing w:line="276" w:lineRule="auto"/>
              <w:ind w:firstLine="237"/>
              <w:rPr>
                <w:lang w:eastAsia="en-US"/>
              </w:rPr>
            </w:pPr>
            <w:r w:rsidRPr="00D0624E">
              <w:rPr>
                <w:lang w:eastAsia="en-US"/>
              </w:rPr>
              <w:t xml:space="preserve">Проекционное полотно JTMOTORS </w:t>
            </w:r>
            <w:proofErr w:type="spellStart"/>
            <w:r w:rsidRPr="00D0624E">
              <w:rPr>
                <w:lang w:eastAsia="en-US"/>
              </w:rPr>
              <w:t>EyeLets</w:t>
            </w:r>
            <w:proofErr w:type="spellEnd"/>
            <w:r w:rsidRPr="00D0624E">
              <w:rPr>
                <w:lang w:eastAsia="en-US"/>
              </w:rPr>
              <w:t xml:space="preserve"> 650 х 410 см</w:t>
            </w:r>
          </w:p>
          <w:p w:rsidR="00BD3096" w:rsidRPr="00D0624E" w:rsidRDefault="00BD3096" w:rsidP="00003770">
            <w:pPr>
              <w:autoSpaceDE w:val="0"/>
              <w:autoSpaceDN w:val="0"/>
              <w:adjustRightInd w:val="0"/>
              <w:spacing w:line="276" w:lineRule="auto"/>
              <w:ind w:firstLine="237"/>
            </w:pPr>
            <w:r w:rsidRPr="00D0624E">
              <w:rPr>
                <w:lang w:eastAsia="en-US"/>
              </w:rPr>
              <w:t>(640 х 400 см) матово-белый, без перфорации</w:t>
            </w:r>
          </w:p>
        </w:tc>
        <w:tc>
          <w:tcPr>
            <w:tcW w:w="1451" w:type="dxa"/>
          </w:tcPr>
          <w:p w:rsidR="00BD3096" w:rsidRPr="00D0624E" w:rsidRDefault="00BD3096" w:rsidP="00003770">
            <w:pPr>
              <w:pStyle w:val="a5"/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624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</w:tbl>
    <w:p w:rsidR="00BD3096" w:rsidRDefault="00BD3096" w:rsidP="00BD3096">
      <w:pPr>
        <w:ind w:firstLine="709"/>
        <w:rPr>
          <w:b/>
        </w:rPr>
      </w:pPr>
    </w:p>
    <w:p w:rsidR="00BD3096" w:rsidRPr="00BD3096" w:rsidRDefault="00BD3096" w:rsidP="00BD3096">
      <w:pPr>
        <w:numPr>
          <w:ilvl w:val="0"/>
          <w:numId w:val="7"/>
        </w:numPr>
        <w:ind w:left="0" w:firstLine="709"/>
        <w:rPr>
          <w:b/>
        </w:rPr>
      </w:pPr>
      <w:r w:rsidRPr="00BD3096">
        <w:rPr>
          <w:b/>
        </w:rPr>
        <w:t>Требования к позициям раздела 1 Приложения 1 к ТЗ:</w:t>
      </w:r>
    </w:p>
    <w:tbl>
      <w:tblPr>
        <w:tblW w:w="9660" w:type="dxa"/>
        <w:tblInd w:w="108" w:type="dxa"/>
        <w:tblLook w:val="04A0" w:firstRow="1" w:lastRow="0" w:firstColumn="1" w:lastColumn="0" w:noHBand="0" w:noVBand="1"/>
      </w:tblPr>
      <w:tblGrid>
        <w:gridCol w:w="3940"/>
        <w:gridCol w:w="5720"/>
      </w:tblGrid>
      <w:tr w:rsidR="00BF7726" w:rsidRPr="00BF7726" w:rsidTr="00BF7726">
        <w:trPr>
          <w:trHeight w:val="375"/>
        </w:trPr>
        <w:tc>
          <w:tcPr>
            <w:tcW w:w="9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7726" w:rsidRPr="00BF7726" w:rsidRDefault="00220D91" w:rsidP="00BF7726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>Пункт 1 позиция 1 Приложения №1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 xml:space="preserve">Тип устройства 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DLP-проектор (0,96 дюймов DMD)</w:t>
            </w:r>
          </w:p>
        </w:tc>
      </w:tr>
      <w:tr w:rsidR="00BF7726" w:rsidRPr="00BF7726" w:rsidTr="00BF7726">
        <w:trPr>
          <w:trHeight w:val="63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Срок службы лампы используемой проектором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220D91" w:rsidP="00BF772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="00BF7726" w:rsidRPr="00BF7726">
              <w:rPr>
                <w:color w:val="000000"/>
              </w:rPr>
              <w:t>1500 часов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Разрешение проектора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220D91" w:rsidP="00BF772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="00BF7726" w:rsidRPr="00BF7726">
              <w:rPr>
                <w:color w:val="000000"/>
              </w:rPr>
              <w:t>1900 х 1200 пикселей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Тип проектора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Широкоформатный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Уровень светового потока (яркость)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220D91" w:rsidP="00BF772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="00BF7726" w:rsidRPr="00BF7726">
              <w:rPr>
                <w:color w:val="000000"/>
              </w:rPr>
              <w:t>12 000 люменов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Поддержка форматов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HDTV</w:t>
            </w:r>
          </w:p>
        </w:tc>
      </w:tr>
      <w:tr w:rsidR="00BF7726" w:rsidRPr="00BF7726" w:rsidTr="00BF7726">
        <w:trPr>
          <w:trHeight w:val="63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254169" w:rsidP="00287528">
            <w:pPr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BF7726" w:rsidRPr="00BF7726">
              <w:rPr>
                <w:color w:val="000000"/>
              </w:rPr>
              <w:t>альность проецирования изображения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Не менее 25 метров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Количество источников света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220D91" w:rsidP="00220D91">
            <w:pPr>
              <w:rPr>
                <w:color w:val="000000"/>
              </w:rPr>
            </w:pPr>
            <w:r>
              <w:rPr>
                <w:color w:val="000000"/>
              </w:rPr>
              <w:t>Не менее двух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Характеристики источников света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 xml:space="preserve">Мощность каждого источника света </w:t>
            </w:r>
            <w:r w:rsidR="00220D91">
              <w:rPr>
                <w:color w:val="000000"/>
              </w:rPr>
              <w:t xml:space="preserve">не менее </w:t>
            </w:r>
            <w:r w:rsidRPr="00BF7726">
              <w:rPr>
                <w:color w:val="000000"/>
              </w:rPr>
              <w:t>465 Вт</w:t>
            </w:r>
          </w:p>
        </w:tc>
      </w:tr>
      <w:tr w:rsidR="00BF7726" w:rsidRPr="00BF7726" w:rsidTr="00BF7726">
        <w:trPr>
          <w:trHeight w:val="63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3D5743">
            <w:pPr>
              <w:rPr>
                <w:color w:val="000000"/>
              </w:rPr>
            </w:pPr>
            <w:r w:rsidRPr="00BF7726">
              <w:rPr>
                <w:color w:val="000000"/>
              </w:rPr>
              <w:t>Форматы в</w:t>
            </w:r>
            <w:r w:rsidR="00254169">
              <w:rPr>
                <w:color w:val="000000"/>
              </w:rPr>
              <w:t>ы</w:t>
            </w:r>
            <w:r w:rsidRPr="00BF7726">
              <w:rPr>
                <w:color w:val="000000"/>
              </w:rPr>
              <w:t>ходного сигнала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 xml:space="preserve">480i, 480p, 576i, 576p, 720p, 1080i, 1080p. 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Контрастность изображения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220D91" w:rsidP="00220D91">
            <w:pPr>
              <w:rPr>
                <w:color w:val="000000"/>
              </w:rPr>
            </w:pPr>
            <w:r>
              <w:rPr>
                <w:color w:val="000000"/>
              </w:rPr>
              <w:t>Не менее</w:t>
            </w:r>
            <w:r w:rsidR="00BF7726" w:rsidRPr="00BF7726">
              <w:rPr>
                <w:color w:val="000000"/>
              </w:rPr>
              <w:t>1500:1</w:t>
            </w:r>
          </w:p>
        </w:tc>
      </w:tr>
      <w:tr w:rsidR="00BF7726" w:rsidRPr="00BF7726" w:rsidTr="00BF7726">
        <w:trPr>
          <w:trHeight w:val="63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Поддерживаемые входные интерфейсы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1xHDMI, 1xHDBaseT, 1xVGA, 1x HSDI/3G HDSDI/SDI; 1х 5-BNC (RGBHV, RGBS/</w:t>
            </w:r>
            <w:proofErr w:type="spellStart"/>
            <w:r w:rsidRPr="00BF7726">
              <w:rPr>
                <w:color w:val="000000"/>
              </w:rPr>
              <w:t>RGBsB;YUV</w:t>
            </w:r>
            <w:proofErr w:type="spellEnd"/>
            <w:r w:rsidRPr="00BF7726">
              <w:rPr>
                <w:color w:val="000000"/>
              </w:rPr>
              <w:t>)</w:t>
            </w:r>
          </w:p>
        </w:tc>
      </w:tr>
      <w:tr w:rsidR="00BF7726" w:rsidRPr="00BF7726" w:rsidTr="00BF7726">
        <w:trPr>
          <w:trHeight w:val="63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Интерфейсы для управления проектором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3D5743" w:rsidRDefault="00BF7726" w:rsidP="00220D91">
            <w:pPr>
              <w:rPr>
                <w:color w:val="000000"/>
              </w:rPr>
            </w:pPr>
            <w:r w:rsidRPr="003D5743">
              <w:rPr>
                <w:color w:val="000000"/>
              </w:rPr>
              <w:t xml:space="preserve">ИК, </w:t>
            </w:r>
            <w:proofErr w:type="spellStart"/>
            <w:r w:rsidRPr="003D5743">
              <w:rPr>
                <w:color w:val="000000"/>
              </w:rPr>
              <w:t>MiniJack</w:t>
            </w:r>
            <w:proofErr w:type="spellEnd"/>
            <w:r w:rsidRPr="003D5743">
              <w:rPr>
                <w:color w:val="000000"/>
              </w:rPr>
              <w:t xml:space="preserve">, RJ-45, RS232 </w:t>
            </w:r>
          </w:p>
        </w:tc>
      </w:tr>
      <w:tr w:rsidR="00BF7726" w:rsidRPr="00BF7726" w:rsidTr="00BF7726">
        <w:trPr>
          <w:trHeight w:val="63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Программное обеспечение для управления проектором удаленно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3D5743" w:rsidRDefault="00BF7726" w:rsidP="00BF7726">
            <w:pPr>
              <w:rPr>
                <w:color w:val="000000"/>
              </w:rPr>
            </w:pPr>
            <w:r w:rsidRPr="003D5743">
              <w:rPr>
                <w:color w:val="000000"/>
              </w:rPr>
              <w:t>Поставляется в комплекте</w:t>
            </w:r>
          </w:p>
        </w:tc>
      </w:tr>
      <w:tr w:rsidR="00BF7726" w:rsidRPr="00BF7726" w:rsidTr="00BF7726">
        <w:trPr>
          <w:trHeight w:val="94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Управление проектором с мобильных устройств</w:t>
            </w:r>
            <w:r w:rsidR="00220D91">
              <w:rPr>
                <w:color w:val="000000"/>
              </w:rPr>
              <w:t xml:space="preserve"> </w:t>
            </w:r>
            <w:proofErr w:type="spellStart"/>
            <w:r w:rsidR="00220D91" w:rsidRPr="003D5743">
              <w:rPr>
                <w:color w:val="000000"/>
              </w:rPr>
              <w:t>Android</w:t>
            </w:r>
            <w:proofErr w:type="spellEnd"/>
            <w:r w:rsidR="00220D91" w:rsidRPr="003D5743">
              <w:rPr>
                <w:color w:val="000000"/>
              </w:rPr>
              <w:t xml:space="preserve"> и </w:t>
            </w:r>
            <w:proofErr w:type="spellStart"/>
            <w:r w:rsidR="00220D91" w:rsidRPr="003D5743">
              <w:rPr>
                <w:color w:val="000000"/>
              </w:rPr>
              <w:t>Apple</w:t>
            </w:r>
            <w:proofErr w:type="spellEnd"/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3D5743" w:rsidRDefault="00BF7726" w:rsidP="00220D91">
            <w:pPr>
              <w:rPr>
                <w:color w:val="000000"/>
              </w:rPr>
            </w:pPr>
            <w:r w:rsidRPr="003D5743">
              <w:rPr>
                <w:color w:val="000000"/>
              </w:rPr>
              <w:t>Да</w:t>
            </w:r>
          </w:p>
        </w:tc>
      </w:tr>
      <w:tr w:rsidR="00BF7726" w:rsidRPr="00BF7726" w:rsidTr="00BF7726">
        <w:trPr>
          <w:trHeight w:val="63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Дополнительные функции проектора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D91" w:rsidRDefault="00BF7726" w:rsidP="00BF7726">
            <w:pPr>
              <w:rPr>
                <w:color w:val="000000"/>
              </w:rPr>
            </w:pPr>
            <w:r w:rsidRPr="003D5743">
              <w:rPr>
                <w:color w:val="000000"/>
              </w:rPr>
              <w:t xml:space="preserve">Функция </w:t>
            </w:r>
            <w:proofErr w:type="spellStart"/>
            <w:r w:rsidRPr="003D5743">
              <w:rPr>
                <w:color w:val="000000"/>
              </w:rPr>
              <w:t>Blending</w:t>
            </w:r>
            <w:proofErr w:type="spellEnd"/>
            <w:r w:rsidRPr="003D5743">
              <w:rPr>
                <w:color w:val="000000"/>
              </w:rPr>
              <w:t xml:space="preserve"> и </w:t>
            </w:r>
            <w:proofErr w:type="spellStart"/>
            <w:r w:rsidRPr="003D5743">
              <w:rPr>
                <w:color w:val="000000"/>
              </w:rPr>
              <w:t>Warping</w:t>
            </w:r>
            <w:proofErr w:type="spellEnd"/>
          </w:p>
          <w:p w:rsidR="00220D91" w:rsidRDefault="00BF7726" w:rsidP="00BF7726">
            <w:pPr>
              <w:rPr>
                <w:color w:val="000000"/>
              </w:rPr>
            </w:pPr>
            <w:r w:rsidRPr="003D5743">
              <w:rPr>
                <w:color w:val="000000"/>
              </w:rPr>
              <w:t>Внутренний в</w:t>
            </w:r>
            <w:r w:rsidR="00220D91">
              <w:rPr>
                <w:color w:val="000000"/>
              </w:rPr>
              <w:t>е</w:t>
            </w:r>
            <w:r w:rsidRPr="003D5743">
              <w:rPr>
                <w:color w:val="000000"/>
              </w:rPr>
              <w:t>б-сервер</w:t>
            </w:r>
          </w:p>
          <w:p w:rsidR="00BF7726" w:rsidRPr="003D5743" w:rsidRDefault="00BF7726" w:rsidP="00BF7726">
            <w:pPr>
              <w:rPr>
                <w:color w:val="000000"/>
              </w:rPr>
            </w:pPr>
            <w:r w:rsidRPr="003D5743">
              <w:rPr>
                <w:color w:val="000000"/>
              </w:rPr>
              <w:t>Моторизированное масштабирование</w:t>
            </w:r>
          </w:p>
        </w:tc>
      </w:tr>
      <w:tr w:rsidR="00254169" w:rsidRPr="00BF7726" w:rsidDel="00220D91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169" w:rsidRPr="00BF7726" w:rsidDel="00220D91" w:rsidRDefault="00254169" w:rsidP="00BF7726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254169">
              <w:rPr>
                <w:color w:val="000000"/>
              </w:rPr>
              <w:t>аличие калибровки цветопередачи по цветовому пространству P7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169" w:rsidRPr="003D5743" w:rsidDel="00220D91" w:rsidRDefault="00254169" w:rsidP="00BF7726">
            <w:pPr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Уровень шума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3D5743" w:rsidRDefault="00220D91" w:rsidP="00BF772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="00BF7726" w:rsidRPr="003D5743">
              <w:rPr>
                <w:color w:val="000000"/>
              </w:rPr>
              <w:t>45 дБ</w:t>
            </w:r>
          </w:p>
        </w:tc>
      </w:tr>
      <w:tr w:rsidR="00BF7726" w:rsidRPr="00BF7726" w:rsidTr="00BF7726">
        <w:trPr>
          <w:trHeight w:val="63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lastRenderedPageBreak/>
              <w:t>Дополнительные входы для питания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3D5743" w:rsidRDefault="00BF7726" w:rsidP="00BF7726">
            <w:pPr>
              <w:rPr>
                <w:color w:val="000000"/>
              </w:rPr>
            </w:pPr>
            <w:r w:rsidRPr="003D5743">
              <w:rPr>
                <w:color w:val="000000"/>
              </w:rPr>
              <w:t>Вход на 12В</w:t>
            </w:r>
          </w:p>
        </w:tc>
      </w:tr>
      <w:tr w:rsidR="00BF7726" w:rsidRPr="00BF7726" w:rsidTr="00BF7726">
        <w:trPr>
          <w:trHeight w:val="63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Регулирование фокусного расстояния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3D5743" w:rsidRDefault="00BF7726" w:rsidP="00BF7726">
            <w:pPr>
              <w:rPr>
                <w:color w:val="000000"/>
              </w:rPr>
            </w:pPr>
            <w:r w:rsidRPr="003D5743">
              <w:rPr>
                <w:color w:val="000000"/>
              </w:rPr>
              <w:t>Моторизированная фокусировка</w:t>
            </w:r>
          </w:p>
        </w:tc>
      </w:tr>
      <w:tr w:rsidR="00BF7726" w:rsidRPr="00BF7726" w:rsidTr="00BF7726">
        <w:trPr>
          <w:trHeight w:val="94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Возможности опциональных объективов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220D91" w:rsidP="00220D91">
            <w:pPr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BF7726" w:rsidRPr="00BF7726">
              <w:rPr>
                <w:color w:val="000000"/>
              </w:rPr>
              <w:t xml:space="preserve">олжны обеспечивать сдвиг изображения по вертикали </w:t>
            </w:r>
            <w:proofErr w:type="gramStart"/>
            <w:r w:rsidR="00BF7726" w:rsidRPr="00BF7726">
              <w:rPr>
                <w:color w:val="000000"/>
              </w:rPr>
              <w:t>от</w:t>
            </w:r>
            <w:proofErr w:type="gramEnd"/>
            <w:r w:rsidR="00BF7726" w:rsidRPr="00BF7726">
              <w:rPr>
                <w:color w:val="000000"/>
              </w:rPr>
              <w:t xml:space="preserve"> не менее -75% до не менее +75%</w:t>
            </w:r>
          </w:p>
        </w:tc>
      </w:tr>
      <w:tr w:rsidR="00BF7726" w:rsidRPr="00BF7726" w:rsidTr="00BF7726">
        <w:trPr>
          <w:trHeight w:val="63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Условия работы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220D91" w:rsidP="00220D91">
            <w:pPr>
              <w:rPr>
                <w:color w:val="000000"/>
              </w:rPr>
            </w:pPr>
            <w:r>
              <w:rPr>
                <w:color w:val="000000"/>
              </w:rPr>
              <w:t xml:space="preserve"> Работа</w:t>
            </w:r>
            <w:r w:rsidR="00BF7726" w:rsidRPr="00BF7726">
              <w:rPr>
                <w:color w:val="000000"/>
              </w:rPr>
              <w:t xml:space="preserve"> при температуре от +5 до +40</w:t>
            </w:r>
            <w:proofErr w:type="gramStart"/>
            <w:r w:rsidR="00BF7726" w:rsidRPr="00BF7726">
              <w:rPr>
                <w:color w:val="000000"/>
              </w:rPr>
              <w:t xml:space="preserve"> ºС</w:t>
            </w:r>
            <w:proofErr w:type="gramEnd"/>
          </w:p>
        </w:tc>
      </w:tr>
      <w:tr w:rsidR="00BF7726" w:rsidRPr="00BF7726" w:rsidTr="00BF7726">
        <w:trPr>
          <w:trHeight w:val="63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Проекционное соотношение используемого объектива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  <w:lang w:val="en-US"/>
              </w:rPr>
            </w:pPr>
            <w:r w:rsidRPr="00BF7726">
              <w:rPr>
                <w:color w:val="000000"/>
              </w:rPr>
              <w:t>2.4-4.0:1</w:t>
            </w:r>
          </w:p>
        </w:tc>
      </w:tr>
      <w:tr w:rsidR="00BF7726" w:rsidRPr="00BF7726" w:rsidTr="00BF7726">
        <w:trPr>
          <w:trHeight w:val="30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7726" w:rsidRPr="00BF7726" w:rsidRDefault="00BF7726" w:rsidP="00BF7726">
            <w:pPr>
              <w:rPr>
                <w:sz w:val="20"/>
                <w:szCs w:val="20"/>
              </w:rPr>
            </w:pPr>
          </w:p>
        </w:tc>
      </w:tr>
      <w:tr w:rsidR="00BF7726" w:rsidRPr="00BF7726" w:rsidTr="00BF7726">
        <w:trPr>
          <w:trHeight w:val="300"/>
        </w:trPr>
        <w:tc>
          <w:tcPr>
            <w:tcW w:w="9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7726" w:rsidRPr="00BF7726" w:rsidRDefault="00220D91" w:rsidP="00BF7726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>Пункт 1 позиция 4 Приложения №1</w:t>
            </w:r>
          </w:p>
        </w:tc>
      </w:tr>
      <w:tr w:rsidR="00BF7726" w:rsidRPr="00BF7726" w:rsidTr="00BF7726">
        <w:trPr>
          <w:trHeight w:val="30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7726" w:rsidRPr="00BF7726" w:rsidRDefault="00BF7726" w:rsidP="00BF7726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7726" w:rsidRPr="00BF7726" w:rsidRDefault="00BF7726" w:rsidP="00BF7726">
            <w:pPr>
              <w:rPr>
                <w:sz w:val="20"/>
                <w:szCs w:val="20"/>
              </w:rPr>
            </w:pP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Входы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 xml:space="preserve">HDMI (1 </w:t>
            </w:r>
            <w:proofErr w:type="spellStart"/>
            <w:r w:rsidRPr="00BF7726">
              <w:rPr>
                <w:color w:val="000000"/>
              </w:rPr>
              <w:t>вх</w:t>
            </w:r>
            <w:proofErr w:type="spellEnd"/>
            <w:r w:rsidRPr="00BF7726">
              <w:rPr>
                <w:color w:val="000000"/>
              </w:rPr>
              <w:t>.) разъем HDMI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Выходы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 xml:space="preserve">Витая пара (1 </w:t>
            </w:r>
            <w:proofErr w:type="spellStart"/>
            <w:r w:rsidRPr="00BF7726">
              <w:rPr>
                <w:color w:val="000000"/>
              </w:rPr>
              <w:t>вых</w:t>
            </w:r>
            <w:proofErr w:type="spellEnd"/>
            <w:r w:rsidRPr="00BF7726">
              <w:rPr>
                <w:color w:val="000000"/>
              </w:rPr>
              <w:t>.) разъем RJ-45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Полоса пропускания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До 1,65 Гбит/с на графический канал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Соответствие стандарту HDMI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Поддержка HDMI 1.4 и HDCP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Питание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=12 В, 250 мА (в сумме передатчик и приемник)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 xml:space="preserve">В </w:t>
            </w:r>
            <w:proofErr w:type="gramStart"/>
            <w:r w:rsidRPr="00BF7726">
              <w:rPr>
                <w:color w:val="000000"/>
              </w:rPr>
              <w:t>комплекте</w:t>
            </w:r>
            <w:proofErr w:type="gramEnd"/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Источник питания</w:t>
            </w:r>
          </w:p>
        </w:tc>
      </w:tr>
      <w:tr w:rsidR="00BF7726" w:rsidRPr="00BF7726" w:rsidTr="00BF7726">
        <w:trPr>
          <w:trHeight w:val="30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7726" w:rsidRPr="00BF7726" w:rsidRDefault="00BF7726" w:rsidP="00BF7726">
            <w:pPr>
              <w:rPr>
                <w:sz w:val="20"/>
                <w:szCs w:val="20"/>
              </w:rPr>
            </w:pPr>
          </w:p>
        </w:tc>
      </w:tr>
      <w:tr w:rsidR="00BF7726" w:rsidRPr="00BF7726" w:rsidTr="00BF7726">
        <w:trPr>
          <w:trHeight w:val="375"/>
        </w:trPr>
        <w:tc>
          <w:tcPr>
            <w:tcW w:w="9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7726" w:rsidRPr="00BF7726" w:rsidRDefault="00220D91" w:rsidP="00220D91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>Пункт 1 позиция 5 Приложения №1</w:t>
            </w:r>
          </w:p>
        </w:tc>
      </w:tr>
      <w:tr w:rsidR="00BF7726" w:rsidRPr="00BF7726" w:rsidTr="00BF7726">
        <w:trPr>
          <w:trHeight w:val="30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7726" w:rsidRPr="00BF7726" w:rsidRDefault="00BF7726" w:rsidP="00BF7726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7726" w:rsidRPr="00BF7726" w:rsidRDefault="00BF7726" w:rsidP="00BF7726">
            <w:pPr>
              <w:rPr>
                <w:sz w:val="20"/>
                <w:szCs w:val="20"/>
              </w:rPr>
            </w:pP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Входы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 xml:space="preserve">Витая пара (1 </w:t>
            </w:r>
            <w:proofErr w:type="spellStart"/>
            <w:r w:rsidRPr="00BF7726">
              <w:rPr>
                <w:color w:val="000000"/>
              </w:rPr>
              <w:t>вх</w:t>
            </w:r>
            <w:proofErr w:type="spellEnd"/>
            <w:r w:rsidRPr="00BF7726">
              <w:rPr>
                <w:color w:val="000000"/>
              </w:rPr>
              <w:t>.) разъем RJ-45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Выходы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 xml:space="preserve">HDMI (1 </w:t>
            </w:r>
            <w:proofErr w:type="spellStart"/>
            <w:r w:rsidRPr="00BF7726">
              <w:rPr>
                <w:color w:val="000000"/>
              </w:rPr>
              <w:t>вых</w:t>
            </w:r>
            <w:proofErr w:type="spellEnd"/>
            <w:r w:rsidRPr="00BF7726">
              <w:rPr>
                <w:color w:val="000000"/>
              </w:rPr>
              <w:t>.) разъем HDMI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Полоса пропускания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До 1,65 Гбит/с на графический канал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Соответствие стандарту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Поддержка HDMI 1.4 и HDCP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Питание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=12 В, 250 мА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 xml:space="preserve">В </w:t>
            </w:r>
            <w:proofErr w:type="gramStart"/>
            <w:r w:rsidRPr="00BF7726">
              <w:rPr>
                <w:color w:val="000000"/>
              </w:rPr>
              <w:t>комплекте</w:t>
            </w:r>
            <w:proofErr w:type="gramEnd"/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Источник питания</w:t>
            </w:r>
          </w:p>
        </w:tc>
      </w:tr>
      <w:tr w:rsidR="00BF7726" w:rsidRPr="00BF7726" w:rsidTr="00BF7726">
        <w:trPr>
          <w:trHeight w:val="30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7726" w:rsidRPr="00BF7726" w:rsidRDefault="00BF7726" w:rsidP="00BF7726">
            <w:pPr>
              <w:rPr>
                <w:sz w:val="20"/>
                <w:szCs w:val="20"/>
              </w:rPr>
            </w:pPr>
          </w:p>
        </w:tc>
      </w:tr>
      <w:tr w:rsidR="00BF7726" w:rsidRPr="00BF7726" w:rsidTr="00BF7726">
        <w:trPr>
          <w:trHeight w:val="300"/>
        </w:trPr>
        <w:tc>
          <w:tcPr>
            <w:tcW w:w="9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7726" w:rsidRPr="00BF7726" w:rsidRDefault="00220D91" w:rsidP="00BF7726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>Пункт 1 позиция 7 Приложения №1</w:t>
            </w:r>
          </w:p>
        </w:tc>
      </w:tr>
      <w:tr w:rsidR="00BF7726" w:rsidRPr="00BF7726" w:rsidTr="00BF7726">
        <w:trPr>
          <w:trHeight w:val="30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7726" w:rsidRPr="00BF7726" w:rsidRDefault="00BF7726" w:rsidP="00BF7726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7726" w:rsidRPr="00BF7726" w:rsidRDefault="00BF7726" w:rsidP="00BF7726">
            <w:pPr>
              <w:rPr>
                <w:sz w:val="20"/>
                <w:szCs w:val="20"/>
              </w:rPr>
            </w:pP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220D91">
            <w:pPr>
              <w:rPr>
                <w:color w:val="000000"/>
              </w:rPr>
            </w:pPr>
            <w:r w:rsidRPr="00BF7726">
              <w:rPr>
                <w:color w:val="000000"/>
              </w:rPr>
              <w:t>Масса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220D91" w:rsidP="00BF772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="00BF7726" w:rsidRPr="00BF7726">
              <w:rPr>
                <w:color w:val="000000"/>
              </w:rPr>
              <w:t>390 гр.</w:t>
            </w:r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Цвет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Матово-белый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Материал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Винил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Шаг люверсов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220D91" w:rsidP="00220D9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="00BF7726" w:rsidRPr="00BF7726">
              <w:rPr>
                <w:color w:val="000000"/>
              </w:rPr>
              <w:t>25</w:t>
            </w:r>
            <w:r>
              <w:rPr>
                <w:color w:val="000000"/>
              </w:rPr>
              <w:t>0</w:t>
            </w:r>
            <w:r w:rsidR="00BF7726" w:rsidRPr="00BF772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</w:t>
            </w:r>
            <w:r w:rsidR="00BF7726" w:rsidRPr="00BF7726">
              <w:rPr>
                <w:color w:val="000000"/>
              </w:rPr>
              <w:t>м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Угол обзора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220D91" w:rsidP="00BF772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="00BF7726" w:rsidRPr="00BF7726">
              <w:rPr>
                <w:color w:val="000000"/>
              </w:rPr>
              <w:t>160 градусов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220D91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Коэффициент</w:t>
            </w:r>
            <w:r w:rsidR="00BF7726" w:rsidRPr="00BF7726">
              <w:rPr>
                <w:color w:val="000000"/>
              </w:rPr>
              <w:t xml:space="preserve"> усиления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220D91" w:rsidP="00BF772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="00BF7726" w:rsidRPr="00BF7726">
              <w:rPr>
                <w:color w:val="000000"/>
              </w:rPr>
              <w:t>1,1</w:t>
            </w:r>
          </w:p>
        </w:tc>
      </w:tr>
      <w:tr w:rsidR="00BF7726" w:rsidRPr="00BF7726" w:rsidTr="00BF7726">
        <w:trPr>
          <w:trHeight w:val="31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BF7726">
            <w:pPr>
              <w:rPr>
                <w:color w:val="000000"/>
              </w:rPr>
            </w:pPr>
            <w:r w:rsidRPr="00BF7726">
              <w:rPr>
                <w:color w:val="000000"/>
              </w:rPr>
              <w:t>Размеры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726" w:rsidRPr="00BF7726" w:rsidRDefault="00BF7726" w:rsidP="00220D91">
            <w:pPr>
              <w:rPr>
                <w:color w:val="000000"/>
              </w:rPr>
            </w:pPr>
            <w:r w:rsidRPr="00BF7726">
              <w:rPr>
                <w:color w:val="000000"/>
              </w:rPr>
              <w:t>640</w:t>
            </w:r>
            <w:r w:rsidR="00220D91">
              <w:rPr>
                <w:color w:val="000000"/>
              </w:rPr>
              <w:t>0</w:t>
            </w:r>
            <w:r w:rsidRPr="00BF7726">
              <w:rPr>
                <w:color w:val="000000"/>
              </w:rPr>
              <w:t xml:space="preserve"> </w:t>
            </w:r>
            <w:r w:rsidR="00220D91">
              <w:rPr>
                <w:color w:val="000000"/>
              </w:rPr>
              <w:t>м</w:t>
            </w:r>
            <w:r w:rsidRPr="00BF7726">
              <w:rPr>
                <w:color w:val="000000"/>
              </w:rPr>
              <w:t>м  x 400</w:t>
            </w:r>
            <w:r w:rsidR="00220D91">
              <w:rPr>
                <w:color w:val="000000"/>
              </w:rPr>
              <w:t>0</w:t>
            </w:r>
            <w:r w:rsidRPr="00BF7726">
              <w:rPr>
                <w:color w:val="000000"/>
              </w:rPr>
              <w:t xml:space="preserve"> </w:t>
            </w:r>
            <w:r w:rsidR="00220D91">
              <w:rPr>
                <w:color w:val="000000"/>
              </w:rPr>
              <w:t>м</w:t>
            </w:r>
            <w:r w:rsidRPr="00BF7726">
              <w:rPr>
                <w:color w:val="000000"/>
              </w:rPr>
              <w:t>м</w:t>
            </w:r>
          </w:p>
        </w:tc>
      </w:tr>
    </w:tbl>
    <w:p w:rsidR="00BD3096" w:rsidRDefault="00BD3096" w:rsidP="00330E7F">
      <w:pPr>
        <w:spacing w:line="276" w:lineRule="auto"/>
        <w:ind w:firstLine="709"/>
        <w:rPr>
          <w:b/>
        </w:rPr>
      </w:pPr>
    </w:p>
    <w:p w:rsidR="00BD3096" w:rsidRDefault="00BD3096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8A54F7" w:rsidRPr="00330E7F" w:rsidRDefault="008A54F7" w:rsidP="00330E7F">
      <w:pPr>
        <w:spacing w:line="276" w:lineRule="auto"/>
        <w:ind w:firstLine="709"/>
        <w:rPr>
          <w:b/>
        </w:rPr>
      </w:pPr>
    </w:p>
    <w:p w:rsidR="008A54F7" w:rsidRDefault="008A54F7" w:rsidP="00330E7F">
      <w:pPr>
        <w:spacing w:line="276" w:lineRule="auto"/>
        <w:ind w:firstLine="709"/>
        <w:jc w:val="right"/>
        <w:rPr>
          <w:b/>
        </w:rPr>
      </w:pPr>
      <w:r w:rsidRPr="00330E7F">
        <w:rPr>
          <w:b/>
        </w:rPr>
        <w:t>Приложение №</w:t>
      </w:r>
      <w:r w:rsidR="00BD3096">
        <w:rPr>
          <w:b/>
        </w:rPr>
        <w:t>2</w:t>
      </w:r>
      <w:r w:rsidR="00330E7F">
        <w:rPr>
          <w:b/>
        </w:rPr>
        <w:t xml:space="preserve"> Монтажные работы</w:t>
      </w:r>
    </w:p>
    <w:p w:rsidR="00330E7F" w:rsidRPr="00330E7F" w:rsidRDefault="00330E7F" w:rsidP="00330E7F">
      <w:pPr>
        <w:spacing w:line="276" w:lineRule="auto"/>
        <w:ind w:firstLine="709"/>
        <w:jc w:val="right"/>
        <w:rPr>
          <w:b/>
        </w:rPr>
      </w:pPr>
    </w:p>
    <w:p w:rsidR="008A54F7" w:rsidRPr="00330E7F" w:rsidRDefault="008A54F7" w:rsidP="00330E7F">
      <w:pPr>
        <w:pStyle w:val="50"/>
        <w:numPr>
          <w:ilvl w:val="0"/>
          <w:numId w:val="20"/>
        </w:numPr>
        <w:shd w:val="clear" w:color="auto" w:fill="auto"/>
        <w:spacing w:line="276" w:lineRule="auto"/>
        <w:ind w:left="0" w:firstLine="709"/>
        <w:jc w:val="left"/>
        <w:rPr>
          <w:b/>
          <w:sz w:val="24"/>
          <w:szCs w:val="24"/>
        </w:rPr>
      </w:pPr>
      <w:r w:rsidRPr="00330E7F">
        <w:rPr>
          <w:b/>
          <w:sz w:val="24"/>
          <w:szCs w:val="24"/>
        </w:rPr>
        <w:t>НАИМЕНОВАНИЕ РАБОТ И ПЕРЕЧЕНЬ ОБЪЕКТОВ, НА КОТОРЫХ БУДУТ ВЫПОЛНЯТЬСЯ РАБОТЫ</w:t>
      </w:r>
    </w:p>
    <w:p w:rsidR="008A54F7" w:rsidRPr="00330E7F" w:rsidRDefault="008A54F7" w:rsidP="00330E7F">
      <w:pPr>
        <w:pStyle w:val="50"/>
        <w:shd w:val="clear" w:color="auto" w:fill="auto"/>
        <w:spacing w:line="276" w:lineRule="auto"/>
        <w:ind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>Монтаж поставляемого проекционного оборудования в конференц-зале ОАО «ВТИ»</w:t>
      </w:r>
    </w:p>
    <w:p w:rsidR="008A54F7" w:rsidRPr="00330E7F" w:rsidRDefault="008A54F7" w:rsidP="00330E7F">
      <w:pPr>
        <w:pStyle w:val="50"/>
        <w:numPr>
          <w:ilvl w:val="0"/>
          <w:numId w:val="20"/>
        </w:numPr>
        <w:shd w:val="clear" w:color="auto" w:fill="auto"/>
        <w:spacing w:line="276" w:lineRule="auto"/>
        <w:ind w:left="0" w:firstLine="709"/>
        <w:jc w:val="left"/>
        <w:rPr>
          <w:b/>
          <w:sz w:val="24"/>
          <w:szCs w:val="24"/>
        </w:rPr>
      </w:pPr>
      <w:r w:rsidRPr="00330E7F">
        <w:rPr>
          <w:b/>
          <w:sz w:val="24"/>
          <w:szCs w:val="24"/>
        </w:rPr>
        <w:t xml:space="preserve"> ОБЩИЕ ТРЕБОВАНИЯ</w:t>
      </w:r>
    </w:p>
    <w:p w:rsidR="008A54F7" w:rsidRPr="00330E7F" w:rsidRDefault="008A54F7" w:rsidP="00330E7F">
      <w:pPr>
        <w:pStyle w:val="50"/>
        <w:numPr>
          <w:ilvl w:val="1"/>
          <w:numId w:val="20"/>
        </w:numPr>
        <w:shd w:val="clear" w:color="auto" w:fill="auto"/>
        <w:spacing w:line="276" w:lineRule="auto"/>
        <w:ind w:left="0" w:firstLine="709"/>
        <w:jc w:val="left"/>
        <w:rPr>
          <w:b/>
          <w:sz w:val="24"/>
          <w:szCs w:val="24"/>
        </w:rPr>
      </w:pPr>
      <w:r w:rsidRPr="00330E7F">
        <w:rPr>
          <w:b/>
          <w:sz w:val="24"/>
          <w:szCs w:val="24"/>
        </w:rPr>
        <w:t xml:space="preserve"> Основание для выполнения работ</w:t>
      </w:r>
    </w:p>
    <w:p w:rsidR="008A54F7" w:rsidRPr="00330E7F" w:rsidRDefault="008A54F7" w:rsidP="00330E7F">
      <w:pPr>
        <w:pStyle w:val="50"/>
        <w:shd w:val="clear" w:color="auto" w:fill="auto"/>
        <w:spacing w:line="276" w:lineRule="auto"/>
        <w:ind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>В результате</w:t>
      </w:r>
      <w:r w:rsidR="00024645" w:rsidRPr="00330E7F">
        <w:rPr>
          <w:sz w:val="24"/>
          <w:szCs w:val="24"/>
        </w:rPr>
        <w:t xml:space="preserve"> выполнения</w:t>
      </w:r>
      <w:r w:rsidRPr="00330E7F">
        <w:rPr>
          <w:sz w:val="24"/>
          <w:szCs w:val="24"/>
        </w:rPr>
        <w:t xml:space="preserve"> монтаж</w:t>
      </w:r>
      <w:r w:rsidR="00024645" w:rsidRPr="00330E7F">
        <w:rPr>
          <w:sz w:val="24"/>
          <w:szCs w:val="24"/>
        </w:rPr>
        <w:t>ных работ</w:t>
      </w:r>
      <w:r w:rsidRPr="00330E7F">
        <w:rPr>
          <w:sz w:val="24"/>
          <w:szCs w:val="24"/>
        </w:rPr>
        <w:t xml:space="preserve"> проекционного </w:t>
      </w:r>
      <w:r w:rsidR="004919B2" w:rsidRPr="00330E7F">
        <w:rPr>
          <w:sz w:val="24"/>
          <w:szCs w:val="24"/>
        </w:rPr>
        <w:t>оборудования</w:t>
      </w:r>
      <w:r w:rsidRPr="00330E7F">
        <w:rPr>
          <w:sz w:val="24"/>
          <w:szCs w:val="24"/>
        </w:rPr>
        <w:t xml:space="preserve"> должны быть достигнуты следующие цели:</w:t>
      </w:r>
    </w:p>
    <w:p w:rsidR="008A54F7" w:rsidRPr="00330E7F" w:rsidRDefault="008A54F7" w:rsidP="00330E7F">
      <w:pPr>
        <w:pStyle w:val="50"/>
        <w:numPr>
          <w:ilvl w:val="2"/>
          <w:numId w:val="22"/>
        </w:numPr>
        <w:shd w:val="clear" w:color="auto" w:fill="auto"/>
        <w:spacing w:line="276" w:lineRule="auto"/>
        <w:ind w:left="0"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 xml:space="preserve">проектор </w:t>
      </w:r>
      <w:r w:rsidR="004919B2" w:rsidRPr="00330E7F">
        <w:rPr>
          <w:sz w:val="24"/>
          <w:szCs w:val="24"/>
        </w:rPr>
        <w:t xml:space="preserve">стационарно </w:t>
      </w:r>
      <w:proofErr w:type="gramStart"/>
      <w:r w:rsidR="004919B2" w:rsidRPr="00330E7F">
        <w:rPr>
          <w:sz w:val="24"/>
          <w:szCs w:val="24"/>
        </w:rPr>
        <w:t>установлен на месте эксплуатации и подключен</w:t>
      </w:r>
      <w:proofErr w:type="gramEnd"/>
      <w:r w:rsidR="004919B2" w:rsidRPr="00330E7F">
        <w:rPr>
          <w:sz w:val="24"/>
          <w:szCs w:val="24"/>
        </w:rPr>
        <w:t xml:space="preserve"> к автоматизированному рабочему месту</w:t>
      </w:r>
      <w:r w:rsidR="00047857" w:rsidRPr="00330E7F">
        <w:rPr>
          <w:sz w:val="24"/>
          <w:szCs w:val="24"/>
        </w:rPr>
        <w:t xml:space="preserve"> (АРМ)</w:t>
      </w:r>
      <w:r w:rsidR="004919B2" w:rsidRPr="00330E7F">
        <w:rPr>
          <w:sz w:val="24"/>
          <w:szCs w:val="24"/>
        </w:rPr>
        <w:t>;</w:t>
      </w:r>
    </w:p>
    <w:p w:rsidR="004919B2" w:rsidRPr="00330E7F" w:rsidRDefault="004919B2" w:rsidP="00330E7F">
      <w:pPr>
        <w:pStyle w:val="50"/>
        <w:numPr>
          <w:ilvl w:val="2"/>
          <w:numId w:val="22"/>
        </w:numPr>
        <w:shd w:val="clear" w:color="auto" w:fill="auto"/>
        <w:spacing w:line="276" w:lineRule="auto"/>
        <w:ind w:left="0"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 xml:space="preserve">аудио линии от микрофонов и колонок перенесены к </w:t>
      </w:r>
      <w:r w:rsidR="00047857" w:rsidRPr="00330E7F">
        <w:rPr>
          <w:sz w:val="24"/>
          <w:szCs w:val="24"/>
        </w:rPr>
        <w:t>АРМ</w:t>
      </w:r>
      <w:r w:rsidRPr="00330E7F">
        <w:rPr>
          <w:sz w:val="24"/>
          <w:szCs w:val="24"/>
        </w:rPr>
        <w:t>;</w:t>
      </w:r>
    </w:p>
    <w:p w:rsidR="00047857" w:rsidRDefault="00047857" w:rsidP="00330E7F">
      <w:pPr>
        <w:pStyle w:val="50"/>
        <w:numPr>
          <w:ilvl w:val="2"/>
          <w:numId w:val="22"/>
        </w:numPr>
        <w:shd w:val="clear" w:color="auto" w:fill="auto"/>
        <w:spacing w:line="276" w:lineRule="auto"/>
        <w:ind w:left="0"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 xml:space="preserve">установлены </w:t>
      </w:r>
      <w:r w:rsidR="00B03022" w:rsidRPr="00330E7F">
        <w:rPr>
          <w:sz w:val="24"/>
          <w:szCs w:val="24"/>
        </w:rPr>
        <w:t xml:space="preserve">два </w:t>
      </w:r>
      <w:r w:rsidRPr="00330E7F">
        <w:rPr>
          <w:sz w:val="24"/>
          <w:szCs w:val="24"/>
        </w:rPr>
        <w:t>люк</w:t>
      </w:r>
      <w:r w:rsidR="00B03022" w:rsidRPr="00330E7F">
        <w:rPr>
          <w:sz w:val="24"/>
          <w:szCs w:val="24"/>
        </w:rPr>
        <w:t>а</w:t>
      </w:r>
      <w:r w:rsidRPr="00330E7F">
        <w:rPr>
          <w:sz w:val="24"/>
          <w:szCs w:val="24"/>
        </w:rPr>
        <w:t xml:space="preserve"> </w:t>
      </w:r>
      <w:r w:rsidR="00B03022" w:rsidRPr="00330E7F">
        <w:rPr>
          <w:sz w:val="24"/>
          <w:szCs w:val="24"/>
        </w:rPr>
        <w:t>в полу сцены с аудио-разъемами, подключёнными к АРМ</w:t>
      </w:r>
      <w:r w:rsidRPr="00330E7F">
        <w:rPr>
          <w:sz w:val="24"/>
          <w:szCs w:val="24"/>
        </w:rPr>
        <w:t>;</w:t>
      </w:r>
    </w:p>
    <w:p w:rsidR="004919B2" w:rsidRPr="00330E7F" w:rsidRDefault="004919B2" w:rsidP="00330E7F">
      <w:pPr>
        <w:pStyle w:val="50"/>
        <w:numPr>
          <w:ilvl w:val="2"/>
          <w:numId w:val="22"/>
        </w:numPr>
        <w:shd w:val="clear" w:color="auto" w:fill="auto"/>
        <w:spacing w:line="276" w:lineRule="auto"/>
        <w:ind w:left="0"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>установлено</w:t>
      </w:r>
      <w:r w:rsidR="00611D6F">
        <w:rPr>
          <w:sz w:val="24"/>
          <w:szCs w:val="24"/>
        </w:rPr>
        <w:t xml:space="preserve"> новое </w:t>
      </w:r>
      <w:r w:rsidRPr="00330E7F">
        <w:rPr>
          <w:sz w:val="24"/>
          <w:szCs w:val="24"/>
        </w:rPr>
        <w:t>полотно проекционного экрана.</w:t>
      </w:r>
    </w:p>
    <w:p w:rsidR="008A54F7" w:rsidRPr="00330E7F" w:rsidRDefault="008A54F7" w:rsidP="00330E7F">
      <w:pPr>
        <w:pStyle w:val="50"/>
        <w:numPr>
          <w:ilvl w:val="1"/>
          <w:numId w:val="20"/>
        </w:numPr>
        <w:shd w:val="clear" w:color="auto" w:fill="auto"/>
        <w:spacing w:line="276" w:lineRule="auto"/>
        <w:ind w:left="0" w:firstLine="709"/>
        <w:jc w:val="left"/>
        <w:rPr>
          <w:b/>
          <w:sz w:val="24"/>
          <w:szCs w:val="24"/>
        </w:rPr>
      </w:pPr>
      <w:r w:rsidRPr="00330E7F">
        <w:rPr>
          <w:b/>
          <w:sz w:val="24"/>
          <w:szCs w:val="24"/>
        </w:rPr>
        <w:t xml:space="preserve"> Требования к срокам выполнения работ</w:t>
      </w:r>
    </w:p>
    <w:p w:rsidR="00453CC1" w:rsidRPr="00330E7F" w:rsidRDefault="00453CC1" w:rsidP="00330E7F">
      <w:pPr>
        <w:pStyle w:val="50"/>
        <w:shd w:val="clear" w:color="auto" w:fill="auto"/>
        <w:spacing w:line="276" w:lineRule="auto"/>
        <w:ind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 xml:space="preserve">Начало </w:t>
      </w:r>
      <w:r w:rsidR="002C443B" w:rsidRPr="00330E7F">
        <w:rPr>
          <w:sz w:val="24"/>
          <w:szCs w:val="24"/>
        </w:rPr>
        <w:t>выполнения работ</w:t>
      </w:r>
      <w:r w:rsidRPr="00330E7F">
        <w:rPr>
          <w:sz w:val="24"/>
          <w:szCs w:val="24"/>
        </w:rPr>
        <w:t xml:space="preserve"> –</w:t>
      </w:r>
      <w:r w:rsidR="00611D6F">
        <w:rPr>
          <w:sz w:val="24"/>
          <w:szCs w:val="24"/>
        </w:rPr>
        <w:t xml:space="preserve"> </w:t>
      </w:r>
      <w:r w:rsidR="00611D6F" w:rsidRPr="00330E7F">
        <w:rPr>
          <w:sz w:val="24"/>
          <w:szCs w:val="24"/>
        </w:rPr>
        <w:t xml:space="preserve">в срок </w:t>
      </w:r>
      <w:r w:rsidR="00611D6F" w:rsidRPr="00330E7F">
        <w:t xml:space="preserve">не более </w:t>
      </w:r>
      <w:r w:rsidR="00611D6F">
        <w:t>8</w:t>
      </w:r>
      <w:r w:rsidR="00611D6F" w:rsidRPr="00330E7F">
        <w:t xml:space="preserve"> недель с момента заключения договора.</w:t>
      </w:r>
      <w:r w:rsidRPr="00330E7F">
        <w:rPr>
          <w:sz w:val="24"/>
          <w:szCs w:val="24"/>
        </w:rPr>
        <w:t xml:space="preserve"> </w:t>
      </w:r>
    </w:p>
    <w:p w:rsidR="00453CC1" w:rsidRPr="00330E7F" w:rsidRDefault="00453CC1" w:rsidP="00330E7F">
      <w:pPr>
        <w:pStyle w:val="50"/>
        <w:shd w:val="clear" w:color="auto" w:fill="auto"/>
        <w:spacing w:line="276" w:lineRule="auto"/>
        <w:ind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 xml:space="preserve">Окончание </w:t>
      </w:r>
      <w:r w:rsidR="002C443B" w:rsidRPr="00330E7F">
        <w:rPr>
          <w:sz w:val="24"/>
          <w:szCs w:val="24"/>
        </w:rPr>
        <w:t>работ</w:t>
      </w:r>
      <w:r w:rsidRPr="00330E7F">
        <w:rPr>
          <w:sz w:val="24"/>
          <w:szCs w:val="24"/>
        </w:rPr>
        <w:t xml:space="preserve"> – в срок не более </w:t>
      </w:r>
      <w:r w:rsidR="00611D6F">
        <w:rPr>
          <w:sz w:val="24"/>
          <w:szCs w:val="24"/>
        </w:rPr>
        <w:t>10</w:t>
      </w:r>
      <w:r w:rsidRPr="00330E7F">
        <w:rPr>
          <w:sz w:val="24"/>
          <w:szCs w:val="24"/>
        </w:rPr>
        <w:t xml:space="preserve"> недель с момента заключения договора.</w:t>
      </w:r>
      <w:r w:rsidR="00611D6F" w:rsidRPr="00611D6F">
        <w:rPr>
          <w:sz w:val="24"/>
          <w:szCs w:val="24"/>
        </w:rPr>
        <w:t xml:space="preserve"> </w:t>
      </w:r>
    </w:p>
    <w:p w:rsidR="008A54F7" w:rsidRPr="00330E7F" w:rsidRDefault="008A54F7" w:rsidP="00330E7F">
      <w:pPr>
        <w:pStyle w:val="50"/>
        <w:numPr>
          <w:ilvl w:val="1"/>
          <w:numId w:val="20"/>
        </w:numPr>
        <w:shd w:val="clear" w:color="auto" w:fill="auto"/>
        <w:spacing w:line="276" w:lineRule="auto"/>
        <w:ind w:left="0" w:firstLine="709"/>
        <w:jc w:val="left"/>
        <w:rPr>
          <w:b/>
          <w:sz w:val="24"/>
          <w:szCs w:val="24"/>
        </w:rPr>
      </w:pPr>
      <w:r w:rsidRPr="00330E7F">
        <w:rPr>
          <w:b/>
          <w:sz w:val="24"/>
          <w:szCs w:val="24"/>
        </w:rPr>
        <w:t xml:space="preserve"> Нормативные требования к качеству работ, их результату</w:t>
      </w:r>
    </w:p>
    <w:p w:rsidR="00047857" w:rsidRPr="00330E7F" w:rsidRDefault="00047857" w:rsidP="00330E7F">
      <w:pPr>
        <w:pStyle w:val="50"/>
        <w:shd w:val="clear" w:color="auto" w:fill="auto"/>
        <w:spacing w:line="276" w:lineRule="auto"/>
        <w:ind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>Все работы должны выполняться в соответствии с ТЗ, утвержденным Заказчиком, которое является неотъемлемой частью договора.</w:t>
      </w:r>
    </w:p>
    <w:p w:rsidR="008A54F7" w:rsidRPr="00330E7F" w:rsidRDefault="008A54F7" w:rsidP="00330E7F">
      <w:pPr>
        <w:pStyle w:val="50"/>
        <w:numPr>
          <w:ilvl w:val="0"/>
          <w:numId w:val="20"/>
        </w:numPr>
        <w:shd w:val="clear" w:color="auto" w:fill="auto"/>
        <w:spacing w:line="276" w:lineRule="auto"/>
        <w:ind w:left="0" w:firstLine="709"/>
        <w:jc w:val="left"/>
        <w:rPr>
          <w:b/>
          <w:sz w:val="24"/>
          <w:szCs w:val="24"/>
        </w:rPr>
      </w:pPr>
      <w:r w:rsidRPr="00330E7F">
        <w:rPr>
          <w:b/>
          <w:sz w:val="24"/>
          <w:szCs w:val="24"/>
        </w:rPr>
        <w:t xml:space="preserve"> ТРЕБОВАНИЯ К ВЫПОЛНЕНИЮ РАБОТ</w:t>
      </w:r>
    </w:p>
    <w:p w:rsidR="008A54F7" w:rsidRPr="00330E7F" w:rsidRDefault="008A54F7" w:rsidP="00330E7F">
      <w:pPr>
        <w:pStyle w:val="50"/>
        <w:numPr>
          <w:ilvl w:val="1"/>
          <w:numId w:val="20"/>
        </w:numPr>
        <w:shd w:val="clear" w:color="auto" w:fill="auto"/>
        <w:spacing w:line="276" w:lineRule="auto"/>
        <w:ind w:left="0"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 xml:space="preserve"> Объем выполняемых работ</w:t>
      </w:r>
    </w:p>
    <w:p w:rsidR="00047857" w:rsidRPr="00330E7F" w:rsidRDefault="00047857" w:rsidP="00330E7F">
      <w:pPr>
        <w:pStyle w:val="50"/>
        <w:shd w:val="clear" w:color="auto" w:fill="auto"/>
        <w:spacing w:line="276" w:lineRule="auto"/>
        <w:ind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>При проведении монтажных работ проекционного оборудования должны быть выполнены:</w:t>
      </w:r>
    </w:p>
    <w:p w:rsidR="00047857" w:rsidRPr="00330E7F" w:rsidRDefault="00047857" w:rsidP="00330E7F">
      <w:pPr>
        <w:pStyle w:val="50"/>
        <w:numPr>
          <w:ilvl w:val="0"/>
          <w:numId w:val="21"/>
        </w:numPr>
        <w:shd w:val="clear" w:color="auto" w:fill="auto"/>
        <w:spacing w:line="276" w:lineRule="auto"/>
        <w:ind w:left="0"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>поставка Товара</w:t>
      </w:r>
      <w:r w:rsidR="00B03022" w:rsidRPr="00330E7F">
        <w:rPr>
          <w:sz w:val="24"/>
          <w:szCs w:val="24"/>
        </w:rPr>
        <w:t xml:space="preserve"> п.1 ТЗ;</w:t>
      </w:r>
    </w:p>
    <w:p w:rsidR="00047857" w:rsidRPr="00330E7F" w:rsidRDefault="00047857" w:rsidP="00330E7F">
      <w:pPr>
        <w:pStyle w:val="50"/>
        <w:numPr>
          <w:ilvl w:val="0"/>
          <w:numId w:val="21"/>
        </w:numPr>
        <w:shd w:val="clear" w:color="auto" w:fill="auto"/>
        <w:spacing w:line="276" w:lineRule="auto"/>
        <w:ind w:left="0"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>монтаж настенного крепежа для проектора</w:t>
      </w:r>
      <w:r w:rsidR="00B03022" w:rsidRPr="00330E7F">
        <w:rPr>
          <w:iCs/>
          <w:sz w:val="24"/>
          <w:szCs w:val="24"/>
        </w:rPr>
        <w:t>;</w:t>
      </w:r>
    </w:p>
    <w:p w:rsidR="00047857" w:rsidRPr="00330E7F" w:rsidRDefault="00047857" w:rsidP="00330E7F">
      <w:pPr>
        <w:pStyle w:val="50"/>
        <w:numPr>
          <w:ilvl w:val="0"/>
          <w:numId w:val="21"/>
        </w:numPr>
        <w:shd w:val="clear" w:color="auto" w:fill="auto"/>
        <w:spacing w:line="276" w:lineRule="auto"/>
        <w:ind w:left="0" w:firstLine="709"/>
        <w:jc w:val="left"/>
        <w:rPr>
          <w:sz w:val="24"/>
          <w:szCs w:val="24"/>
        </w:rPr>
      </w:pPr>
      <w:r w:rsidRPr="00330E7F">
        <w:rPr>
          <w:iCs/>
          <w:sz w:val="24"/>
          <w:szCs w:val="24"/>
        </w:rPr>
        <w:t>установка</w:t>
      </w:r>
      <w:r w:rsidR="00B03022" w:rsidRPr="00330E7F">
        <w:rPr>
          <w:iCs/>
          <w:sz w:val="24"/>
          <w:szCs w:val="24"/>
        </w:rPr>
        <w:t xml:space="preserve">, настройка и юстировка </w:t>
      </w:r>
      <w:r w:rsidRPr="00330E7F">
        <w:rPr>
          <w:sz w:val="24"/>
          <w:szCs w:val="24"/>
        </w:rPr>
        <w:t>проектора</w:t>
      </w:r>
      <w:r w:rsidR="00B03022" w:rsidRPr="00330E7F">
        <w:rPr>
          <w:iCs/>
          <w:sz w:val="24"/>
          <w:szCs w:val="24"/>
        </w:rPr>
        <w:t>;</w:t>
      </w:r>
    </w:p>
    <w:p w:rsidR="00047857" w:rsidRPr="00330E7F" w:rsidRDefault="00760CA4" w:rsidP="00330E7F">
      <w:pPr>
        <w:pStyle w:val="50"/>
        <w:numPr>
          <w:ilvl w:val="0"/>
          <w:numId w:val="21"/>
        </w:numPr>
        <w:shd w:val="clear" w:color="auto" w:fill="auto"/>
        <w:spacing w:line="276" w:lineRule="auto"/>
        <w:ind w:left="0"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 xml:space="preserve">монтаж </w:t>
      </w:r>
      <w:r w:rsidR="00B03022" w:rsidRPr="00330E7F">
        <w:rPr>
          <w:sz w:val="24"/>
          <w:szCs w:val="24"/>
        </w:rPr>
        <w:t xml:space="preserve">СКС </w:t>
      </w:r>
      <w:r w:rsidR="00047857" w:rsidRPr="00330E7F">
        <w:rPr>
          <w:sz w:val="24"/>
          <w:szCs w:val="24"/>
        </w:rPr>
        <w:t>между про</w:t>
      </w:r>
      <w:r w:rsidR="00BE4E7E">
        <w:rPr>
          <w:sz w:val="24"/>
          <w:szCs w:val="24"/>
        </w:rPr>
        <w:t>е</w:t>
      </w:r>
      <w:r w:rsidR="00047857" w:rsidRPr="00330E7F">
        <w:rPr>
          <w:sz w:val="24"/>
          <w:szCs w:val="24"/>
        </w:rPr>
        <w:t xml:space="preserve">ктором </w:t>
      </w:r>
      <w:r w:rsidR="00047857" w:rsidRPr="00330E7F">
        <w:rPr>
          <w:iCs/>
          <w:sz w:val="24"/>
          <w:szCs w:val="24"/>
        </w:rPr>
        <w:t>и АРМ</w:t>
      </w:r>
      <w:r w:rsidR="00B03022" w:rsidRPr="00330E7F">
        <w:rPr>
          <w:iCs/>
          <w:sz w:val="24"/>
          <w:szCs w:val="24"/>
        </w:rPr>
        <w:t xml:space="preserve"> кабелем </w:t>
      </w:r>
      <w:r w:rsidR="00B03022" w:rsidRPr="00330E7F">
        <w:rPr>
          <w:iCs/>
          <w:sz w:val="24"/>
          <w:szCs w:val="24"/>
          <w:lang w:val="en-US"/>
        </w:rPr>
        <w:t>UTP</w:t>
      </w:r>
      <w:r w:rsidR="00B03022" w:rsidRPr="00330E7F">
        <w:rPr>
          <w:iCs/>
          <w:sz w:val="24"/>
          <w:szCs w:val="24"/>
        </w:rPr>
        <w:t xml:space="preserve"> </w:t>
      </w:r>
      <w:r w:rsidR="00B03022" w:rsidRPr="00330E7F">
        <w:rPr>
          <w:iCs/>
          <w:sz w:val="24"/>
          <w:szCs w:val="24"/>
          <w:lang w:val="en-US"/>
        </w:rPr>
        <w:t>cat</w:t>
      </w:r>
      <w:r w:rsidR="00B03022" w:rsidRPr="00330E7F">
        <w:rPr>
          <w:iCs/>
          <w:sz w:val="24"/>
          <w:szCs w:val="24"/>
        </w:rPr>
        <w:t>. 5е;</w:t>
      </w:r>
    </w:p>
    <w:p w:rsidR="00047857" w:rsidRPr="00330E7F" w:rsidRDefault="00B03022" w:rsidP="00330E7F">
      <w:pPr>
        <w:pStyle w:val="50"/>
        <w:numPr>
          <w:ilvl w:val="0"/>
          <w:numId w:val="21"/>
        </w:numPr>
        <w:shd w:val="clear" w:color="auto" w:fill="auto"/>
        <w:spacing w:line="276" w:lineRule="auto"/>
        <w:ind w:left="0" w:firstLine="709"/>
        <w:jc w:val="left"/>
        <w:rPr>
          <w:sz w:val="24"/>
          <w:szCs w:val="24"/>
        </w:rPr>
      </w:pPr>
      <w:r w:rsidRPr="00330E7F">
        <w:rPr>
          <w:iCs/>
          <w:sz w:val="24"/>
          <w:szCs w:val="24"/>
        </w:rPr>
        <w:t>подключение</w:t>
      </w:r>
      <w:r w:rsidR="00047857" w:rsidRPr="00330E7F">
        <w:rPr>
          <w:iCs/>
          <w:sz w:val="24"/>
          <w:szCs w:val="24"/>
        </w:rPr>
        <w:t xml:space="preserve"> </w:t>
      </w:r>
      <w:r w:rsidR="00047857" w:rsidRPr="00330E7F">
        <w:rPr>
          <w:sz w:val="24"/>
          <w:szCs w:val="24"/>
        </w:rPr>
        <w:t>передатчик</w:t>
      </w:r>
      <w:r w:rsidRPr="00330E7F">
        <w:rPr>
          <w:sz w:val="24"/>
          <w:szCs w:val="24"/>
        </w:rPr>
        <w:t>а</w:t>
      </w:r>
      <w:r w:rsidR="00047857" w:rsidRPr="00330E7F">
        <w:rPr>
          <w:sz w:val="24"/>
          <w:szCs w:val="24"/>
        </w:rPr>
        <w:t xml:space="preserve"> и приемника HDMI </w:t>
      </w:r>
      <w:r w:rsidRPr="00330E7F">
        <w:rPr>
          <w:sz w:val="24"/>
          <w:szCs w:val="24"/>
        </w:rPr>
        <w:t>к СКС;</w:t>
      </w:r>
      <w:r w:rsidR="00047857" w:rsidRPr="00330E7F">
        <w:rPr>
          <w:sz w:val="24"/>
          <w:szCs w:val="24"/>
        </w:rPr>
        <w:t xml:space="preserve"> </w:t>
      </w:r>
    </w:p>
    <w:p w:rsidR="00B03022" w:rsidRPr="00330E7F" w:rsidRDefault="00B03022" w:rsidP="00330E7F">
      <w:pPr>
        <w:pStyle w:val="50"/>
        <w:numPr>
          <w:ilvl w:val="0"/>
          <w:numId w:val="21"/>
        </w:numPr>
        <w:shd w:val="clear" w:color="auto" w:fill="auto"/>
        <w:spacing w:line="276" w:lineRule="auto"/>
        <w:ind w:left="0" w:firstLine="709"/>
        <w:jc w:val="left"/>
        <w:rPr>
          <w:sz w:val="24"/>
          <w:szCs w:val="24"/>
        </w:rPr>
      </w:pPr>
      <w:r w:rsidRPr="00330E7F">
        <w:rPr>
          <w:iCs/>
          <w:sz w:val="24"/>
          <w:szCs w:val="24"/>
        </w:rPr>
        <w:t>установка двух люком с аудио-разъемами в полу сцены около трибуны и президиума;</w:t>
      </w:r>
    </w:p>
    <w:p w:rsidR="00047857" w:rsidRPr="00330E7F" w:rsidRDefault="00047857" w:rsidP="00330E7F">
      <w:pPr>
        <w:pStyle w:val="50"/>
        <w:numPr>
          <w:ilvl w:val="0"/>
          <w:numId w:val="21"/>
        </w:numPr>
        <w:shd w:val="clear" w:color="auto" w:fill="auto"/>
        <w:spacing w:line="276" w:lineRule="auto"/>
        <w:ind w:left="0"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 xml:space="preserve">перенос аудио линии от </w:t>
      </w:r>
      <w:r w:rsidR="00B03022" w:rsidRPr="00330E7F">
        <w:rPr>
          <w:sz w:val="24"/>
          <w:szCs w:val="24"/>
        </w:rPr>
        <w:t>люков на сцене</w:t>
      </w:r>
      <w:r w:rsidRPr="00330E7F">
        <w:rPr>
          <w:sz w:val="24"/>
          <w:szCs w:val="24"/>
        </w:rPr>
        <w:t xml:space="preserve"> и колонок</w:t>
      </w:r>
      <w:r w:rsidR="00B03022" w:rsidRPr="00330E7F">
        <w:rPr>
          <w:sz w:val="24"/>
          <w:szCs w:val="24"/>
        </w:rPr>
        <w:t xml:space="preserve"> в зале</w:t>
      </w:r>
      <w:r w:rsidRPr="00330E7F">
        <w:rPr>
          <w:sz w:val="24"/>
          <w:szCs w:val="24"/>
        </w:rPr>
        <w:t xml:space="preserve"> к АРМ</w:t>
      </w:r>
      <w:r w:rsidR="00B03022" w:rsidRPr="00330E7F">
        <w:rPr>
          <w:sz w:val="24"/>
          <w:szCs w:val="24"/>
        </w:rPr>
        <w:t>;</w:t>
      </w:r>
    </w:p>
    <w:p w:rsidR="00B03022" w:rsidRPr="00330E7F" w:rsidRDefault="00760CA4" w:rsidP="00330E7F">
      <w:pPr>
        <w:pStyle w:val="50"/>
        <w:numPr>
          <w:ilvl w:val="0"/>
          <w:numId w:val="21"/>
        </w:numPr>
        <w:shd w:val="clear" w:color="auto" w:fill="auto"/>
        <w:spacing w:line="276" w:lineRule="auto"/>
        <w:ind w:left="0"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>демонтаж полотна экрана</w:t>
      </w:r>
    </w:p>
    <w:p w:rsidR="006A30D5" w:rsidRPr="00330E7F" w:rsidRDefault="006A30D5" w:rsidP="00ED0366">
      <w:pPr>
        <w:pStyle w:val="50"/>
        <w:numPr>
          <w:ilvl w:val="0"/>
          <w:numId w:val="21"/>
        </w:numPr>
        <w:shd w:val="clear" w:color="auto" w:fill="auto"/>
        <w:spacing w:line="276" w:lineRule="auto"/>
        <w:ind w:left="0"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 xml:space="preserve">подготовка </w:t>
      </w:r>
      <w:r w:rsidR="000470F2" w:rsidRPr="00330E7F">
        <w:rPr>
          <w:sz w:val="24"/>
          <w:szCs w:val="24"/>
        </w:rPr>
        <w:t>металло</w:t>
      </w:r>
      <w:r w:rsidRPr="00330E7F">
        <w:rPr>
          <w:sz w:val="24"/>
          <w:szCs w:val="24"/>
        </w:rPr>
        <w:t>конструкци</w:t>
      </w:r>
      <w:r w:rsidR="000470F2" w:rsidRPr="00330E7F">
        <w:rPr>
          <w:sz w:val="24"/>
          <w:szCs w:val="24"/>
        </w:rPr>
        <w:t>й</w:t>
      </w:r>
      <w:r w:rsidRPr="00330E7F">
        <w:rPr>
          <w:sz w:val="24"/>
          <w:szCs w:val="24"/>
        </w:rPr>
        <w:t xml:space="preserve"> экрана </w:t>
      </w:r>
      <w:r w:rsidR="000470F2" w:rsidRPr="00330E7F">
        <w:rPr>
          <w:sz w:val="24"/>
          <w:szCs w:val="24"/>
        </w:rPr>
        <w:t>для установки</w:t>
      </w:r>
      <w:r w:rsidRPr="00330E7F">
        <w:rPr>
          <w:sz w:val="24"/>
          <w:szCs w:val="24"/>
        </w:rPr>
        <w:t xml:space="preserve"> </w:t>
      </w:r>
      <w:r w:rsidR="00BE4E7E">
        <w:rPr>
          <w:sz w:val="24"/>
          <w:szCs w:val="24"/>
        </w:rPr>
        <w:t>экранного полотна</w:t>
      </w:r>
    </w:p>
    <w:p w:rsidR="00760CA4" w:rsidRPr="00330E7F" w:rsidRDefault="006A30D5" w:rsidP="00ED0366">
      <w:pPr>
        <w:pStyle w:val="50"/>
        <w:numPr>
          <w:ilvl w:val="0"/>
          <w:numId w:val="21"/>
        </w:numPr>
        <w:shd w:val="clear" w:color="auto" w:fill="auto"/>
        <w:spacing w:line="276" w:lineRule="auto"/>
        <w:ind w:left="0"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 xml:space="preserve">монтаж </w:t>
      </w:r>
      <w:r w:rsidR="00BE4E7E">
        <w:rPr>
          <w:sz w:val="24"/>
          <w:szCs w:val="24"/>
        </w:rPr>
        <w:t>экранного</w:t>
      </w:r>
      <w:r w:rsidRPr="00330E7F">
        <w:rPr>
          <w:sz w:val="24"/>
          <w:szCs w:val="24"/>
        </w:rPr>
        <w:t xml:space="preserve"> </w:t>
      </w:r>
      <w:r w:rsidR="00611D6F" w:rsidRPr="00611D6F">
        <w:rPr>
          <w:sz w:val="24"/>
          <w:szCs w:val="24"/>
        </w:rPr>
        <w:t>полотн</w:t>
      </w:r>
      <w:r w:rsidR="00BE4E7E">
        <w:rPr>
          <w:sz w:val="24"/>
          <w:szCs w:val="24"/>
        </w:rPr>
        <w:t>а</w:t>
      </w:r>
      <w:r w:rsidR="00611D6F" w:rsidRPr="00611D6F">
        <w:rPr>
          <w:sz w:val="24"/>
          <w:szCs w:val="24"/>
        </w:rPr>
        <w:t xml:space="preserve"> </w:t>
      </w:r>
      <w:r w:rsidR="000470F2" w:rsidRPr="00330E7F">
        <w:rPr>
          <w:sz w:val="24"/>
          <w:szCs w:val="24"/>
        </w:rPr>
        <w:t>на подготовленную металлоконструкцию</w:t>
      </w:r>
    </w:p>
    <w:p w:rsidR="000470F2" w:rsidRPr="00330E7F" w:rsidRDefault="000470F2" w:rsidP="00ED0366">
      <w:pPr>
        <w:pStyle w:val="50"/>
        <w:numPr>
          <w:ilvl w:val="0"/>
          <w:numId w:val="21"/>
        </w:numPr>
        <w:shd w:val="clear" w:color="auto" w:fill="auto"/>
        <w:spacing w:line="276" w:lineRule="auto"/>
        <w:ind w:left="0"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 xml:space="preserve">установка декоративных элементов по краям экранного полотна </w:t>
      </w:r>
    </w:p>
    <w:p w:rsidR="008A54F7" w:rsidRPr="00330E7F" w:rsidRDefault="008A54F7" w:rsidP="00330E7F">
      <w:pPr>
        <w:pStyle w:val="50"/>
        <w:numPr>
          <w:ilvl w:val="1"/>
          <w:numId w:val="20"/>
        </w:numPr>
        <w:shd w:val="clear" w:color="auto" w:fill="auto"/>
        <w:spacing w:line="276" w:lineRule="auto"/>
        <w:ind w:left="0"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 xml:space="preserve"> Требования к последовательности этапов выполнения работ</w:t>
      </w:r>
    </w:p>
    <w:p w:rsidR="000470F2" w:rsidRPr="00330E7F" w:rsidRDefault="000470F2" w:rsidP="000354B8">
      <w:pPr>
        <w:pStyle w:val="50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330E7F">
        <w:rPr>
          <w:sz w:val="24"/>
          <w:szCs w:val="24"/>
        </w:rPr>
        <w:t>Подрядчик обязан не позднее 10 рабочих дней после подписания договора предоставить Заказчику на утверждение календарный план-график проведения работ.</w:t>
      </w:r>
    </w:p>
    <w:p w:rsidR="002C443B" w:rsidRPr="00330E7F" w:rsidRDefault="008A54F7" w:rsidP="000354B8">
      <w:pPr>
        <w:pStyle w:val="50"/>
        <w:numPr>
          <w:ilvl w:val="1"/>
          <w:numId w:val="20"/>
        </w:numPr>
        <w:shd w:val="clear" w:color="auto" w:fill="auto"/>
        <w:spacing w:line="276" w:lineRule="auto"/>
        <w:ind w:left="0" w:firstLine="709"/>
        <w:rPr>
          <w:sz w:val="24"/>
          <w:szCs w:val="24"/>
        </w:rPr>
      </w:pPr>
      <w:r w:rsidRPr="00330E7F">
        <w:rPr>
          <w:sz w:val="24"/>
          <w:szCs w:val="24"/>
        </w:rPr>
        <w:t xml:space="preserve"> Требования к организации обеспечения работ</w:t>
      </w:r>
    </w:p>
    <w:p w:rsidR="002C443B" w:rsidRPr="00330E7F" w:rsidRDefault="002C443B" w:rsidP="000354B8">
      <w:pPr>
        <w:pStyle w:val="50"/>
        <w:numPr>
          <w:ilvl w:val="2"/>
          <w:numId w:val="20"/>
        </w:numPr>
        <w:shd w:val="clear" w:color="auto" w:fill="auto"/>
        <w:spacing w:line="276" w:lineRule="auto"/>
        <w:ind w:left="0" w:firstLine="709"/>
        <w:rPr>
          <w:sz w:val="24"/>
          <w:szCs w:val="24"/>
        </w:rPr>
      </w:pPr>
      <w:r w:rsidRPr="00330E7F">
        <w:rPr>
          <w:color w:val="000000"/>
          <w:sz w:val="24"/>
          <w:szCs w:val="24"/>
          <w:lang w:eastAsia="ru-RU" w:bidi="ru-RU"/>
        </w:rPr>
        <w:t xml:space="preserve">Заказчик и </w:t>
      </w:r>
      <w:r w:rsidR="000354B8">
        <w:rPr>
          <w:color w:val="000000"/>
          <w:sz w:val="24"/>
          <w:szCs w:val="24"/>
          <w:lang w:eastAsia="ru-RU" w:bidi="ru-RU"/>
        </w:rPr>
        <w:t>П</w:t>
      </w:r>
      <w:r w:rsidRPr="00330E7F">
        <w:rPr>
          <w:color w:val="000000"/>
          <w:sz w:val="24"/>
          <w:szCs w:val="24"/>
          <w:lang w:eastAsia="ru-RU" w:bidi="ru-RU"/>
        </w:rPr>
        <w:t xml:space="preserve">одрядчик распорядительными документами по организациям определяют ответственных представителей для решения административных и технических вопросов. </w:t>
      </w:r>
    </w:p>
    <w:p w:rsidR="002C443B" w:rsidRPr="00330E7F" w:rsidRDefault="002C443B" w:rsidP="000354B8">
      <w:pPr>
        <w:pStyle w:val="11"/>
        <w:numPr>
          <w:ilvl w:val="2"/>
          <w:numId w:val="20"/>
        </w:numPr>
        <w:shd w:val="clear" w:color="auto" w:fill="auto"/>
        <w:spacing w:after="0" w:line="276" w:lineRule="auto"/>
        <w:ind w:left="0" w:firstLine="709"/>
        <w:jc w:val="both"/>
        <w:rPr>
          <w:sz w:val="24"/>
          <w:szCs w:val="24"/>
        </w:rPr>
      </w:pPr>
      <w:r w:rsidRPr="00330E7F">
        <w:rPr>
          <w:color w:val="000000"/>
          <w:spacing w:val="0"/>
          <w:sz w:val="24"/>
          <w:szCs w:val="24"/>
          <w:lang w:eastAsia="ru-RU" w:bidi="ru-RU"/>
        </w:rPr>
        <w:t>Подрядчик обеспечивает своими силами получение, разгрузку и доставку на место складирования грузов, непосредственно необходимых для выполнения работ.</w:t>
      </w:r>
    </w:p>
    <w:p w:rsidR="00043774" w:rsidRPr="00E84A42" w:rsidRDefault="002C443B" w:rsidP="000354B8">
      <w:pPr>
        <w:pStyle w:val="11"/>
        <w:numPr>
          <w:ilvl w:val="2"/>
          <w:numId w:val="20"/>
        </w:numPr>
        <w:shd w:val="clear" w:color="auto" w:fill="auto"/>
        <w:spacing w:after="0" w:line="276" w:lineRule="auto"/>
        <w:ind w:left="0" w:firstLine="709"/>
        <w:jc w:val="both"/>
        <w:rPr>
          <w:color w:val="000000"/>
          <w:spacing w:val="0"/>
          <w:sz w:val="24"/>
          <w:szCs w:val="24"/>
          <w:lang w:eastAsia="ru-RU" w:bidi="ru-RU"/>
        </w:rPr>
      </w:pPr>
      <w:r w:rsidRPr="00330E7F">
        <w:rPr>
          <w:color w:val="000000"/>
          <w:spacing w:val="0"/>
          <w:sz w:val="24"/>
          <w:szCs w:val="24"/>
          <w:lang w:eastAsia="ru-RU" w:bidi="ru-RU"/>
        </w:rPr>
        <w:t xml:space="preserve">Подрядчик обеспечивает </w:t>
      </w:r>
      <w:r w:rsidR="00065F49" w:rsidRPr="00E84A42">
        <w:rPr>
          <w:color w:val="000000"/>
          <w:spacing w:val="0"/>
          <w:sz w:val="24"/>
          <w:szCs w:val="24"/>
          <w:lang w:eastAsia="ru-RU" w:bidi="ru-RU"/>
        </w:rPr>
        <w:t xml:space="preserve">безопасность проводимых работ и несет ответственность за соблюдение своими работниками правил эксплуатации, </w:t>
      </w:r>
      <w:r w:rsidR="00E84A42" w:rsidRPr="00E84A42">
        <w:rPr>
          <w:color w:val="000000"/>
          <w:spacing w:val="0"/>
          <w:sz w:val="24"/>
          <w:szCs w:val="24"/>
          <w:lang w:eastAsia="ru-RU" w:bidi="ru-RU"/>
        </w:rPr>
        <w:t>охраны труда</w:t>
      </w:r>
      <w:r w:rsidR="00065F49" w:rsidRPr="00E84A42">
        <w:rPr>
          <w:color w:val="000000"/>
          <w:spacing w:val="0"/>
          <w:sz w:val="24"/>
          <w:szCs w:val="24"/>
          <w:lang w:eastAsia="ru-RU" w:bidi="ru-RU"/>
        </w:rPr>
        <w:t xml:space="preserve">, пожарной безопасности, </w:t>
      </w:r>
      <w:r w:rsidR="00065F49" w:rsidRPr="00E84A42">
        <w:rPr>
          <w:color w:val="000000"/>
          <w:spacing w:val="0"/>
          <w:sz w:val="24"/>
          <w:szCs w:val="24"/>
          <w:lang w:eastAsia="ru-RU" w:bidi="ru-RU"/>
        </w:rPr>
        <w:lastRenderedPageBreak/>
        <w:t>охраны окружающей среды, а также внутренний трудовой распорядок на объекте Заказчика в соответствии с действующими нормами и правилами.</w:t>
      </w:r>
    </w:p>
    <w:p w:rsidR="002C443B" w:rsidRPr="00E84A42" w:rsidRDefault="002C443B" w:rsidP="000354B8">
      <w:pPr>
        <w:pStyle w:val="11"/>
        <w:numPr>
          <w:ilvl w:val="2"/>
          <w:numId w:val="20"/>
        </w:numPr>
        <w:shd w:val="clear" w:color="auto" w:fill="auto"/>
        <w:spacing w:after="0" w:line="276" w:lineRule="auto"/>
        <w:ind w:left="0" w:firstLine="709"/>
        <w:jc w:val="both"/>
        <w:rPr>
          <w:color w:val="000000"/>
          <w:spacing w:val="0"/>
          <w:sz w:val="24"/>
          <w:szCs w:val="24"/>
          <w:lang w:eastAsia="ru-RU" w:bidi="ru-RU"/>
        </w:rPr>
      </w:pPr>
      <w:r w:rsidRPr="00330E7F">
        <w:rPr>
          <w:color w:val="000000"/>
          <w:spacing w:val="0"/>
          <w:sz w:val="24"/>
          <w:szCs w:val="24"/>
          <w:lang w:eastAsia="ru-RU" w:bidi="ru-RU"/>
        </w:rPr>
        <w:t>Обеспечение энергоснабжения работ, выполняемых подрядчиком, подключение электроприводов механизмов и инструмента, средств электросварки и термообработки обеспечивается заказчиком по предварительным заявкам руководителей работ по общим нарядам</w:t>
      </w:r>
      <w:r w:rsidR="00065F49">
        <w:rPr>
          <w:color w:val="000000"/>
          <w:spacing w:val="0"/>
          <w:sz w:val="24"/>
          <w:szCs w:val="24"/>
          <w:lang w:eastAsia="ru-RU" w:bidi="ru-RU"/>
        </w:rPr>
        <w:t xml:space="preserve"> допуска</w:t>
      </w:r>
      <w:r w:rsidRPr="00330E7F">
        <w:rPr>
          <w:color w:val="000000"/>
          <w:spacing w:val="0"/>
          <w:sz w:val="24"/>
          <w:szCs w:val="24"/>
          <w:lang w:eastAsia="ru-RU" w:bidi="ru-RU"/>
        </w:rPr>
        <w:t>, в соответствии с требованиями «Правил по охране труда при эксплуатации электроустановок»</w:t>
      </w:r>
      <w:r w:rsidR="00065F49">
        <w:rPr>
          <w:color w:val="000000"/>
          <w:spacing w:val="0"/>
          <w:sz w:val="24"/>
          <w:szCs w:val="24"/>
          <w:lang w:eastAsia="ru-RU" w:bidi="ru-RU"/>
        </w:rPr>
        <w:t xml:space="preserve"> </w:t>
      </w:r>
      <w:r w:rsidR="00065F49" w:rsidRPr="00E84A42">
        <w:rPr>
          <w:color w:val="000000"/>
          <w:spacing w:val="0"/>
          <w:sz w:val="24"/>
          <w:szCs w:val="24"/>
          <w:lang w:eastAsia="ru-RU" w:bidi="ru-RU"/>
        </w:rPr>
        <w:t>и «Правил противопожарного режима в Российской Федерации»</w:t>
      </w:r>
      <w:r w:rsidRPr="00330E7F">
        <w:rPr>
          <w:color w:val="000000"/>
          <w:spacing w:val="0"/>
          <w:sz w:val="24"/>
          <w:szCs w:val="24"/>
          <w:lang w:eastAsia="ru-RU" w:bidi="ru-RU"/>
        </w:rPr>
        <w:t>.</w:t>
      </w:r>
    </w:p>
    <w:p w:rsidR="002C443B" w:rsidRPr="00330E7F" w:rsidRDefault="002C443B" w:rsidP="000354B8">
      <w:pPr>
        <w:pStyle w:val="11"/>
        <w:numPr>
          <w:ilvl w:val="2"/>
          <w:numId w:val="20"/>
        </w:numPr>
        <w:shd w:val="clear" w:color="auto" w:fill="auto"/>
        <w:spacing w:after="0" w:line="276" w:lineRule="auto"/>
        <w:ind w:left="0" w:firstLine="709"/>
        <w:jc w:val="both"/>
        <w:rPr>
          <w:sz w:val="24"/>
          <w:szCs w:val="24"/>
        </w:rPr>
      </w:pPr>
      <w:r w:rsidRPr="00330E7F">
        <w:rPr>
          <w:color w:val="000000"/>
          <w:spacing w:val="0"/>
          <w:sz w:val="24"/>
          <w:szCs w:val="24"/>
          <w:lang w:eastAsia="ru-RU" w:bidi="ru-RU"/>
        </w:rPr>
        <w:t>Место временного накопления отходов на территории заказчика, образованных в результате исполнения обязательств, подрядчик обязан до начала производства работ согласовать с заказчиком.</w:t>
      </w:r>
    </w:p>
    <w:p w:rsidR="002C443B" w:rsidRPr="00330E7F" w:rsidRDefault="002C443B" w:rsidP="000354B8">
      <w:pPr>
        <w:pStyle w:val="11"/>
        <w:numPr>
          <w:ilvl w:val="2"/>
          <w:numId w:val="20"/>
        </w:numPr>
        <w:shd w:val="clear" w:color="auto" w:fill="auto"/>
        <w:spacing w:after="0" w:line="276" w:lineRule="auto"/>
        <w:ind w:left="0" w:firstLine="709"/>
        <w:jc w:val="both"/>
        <w:rPr>
          <w:sz w:val="24"/>
          <w:szCs w:val="24"/>
        </w:rPr>
      </w:pPr>
      <w:r w:rsidRPr="00330E7F">
        <w:rPr>
          <w:color w:val="000000"/>
          <w:spacing w:val="0"/>
          <w:sz w:val="24"/>
          <w:szCs w:val="24"/>
          <w:lang w:eastAsia="ru-RU" w:bidi="ru-RU"/>
        </w:rPr>
        <w:t xml:space="preserve">Всё демонтированное оборудование (чёрного и цветного металла), после исполнения обязательств по договору, являются собственностью заказчика. </w:t>
      </w:r>
      <w:proofErr w:type="spellStart"/>
      <w:r w:rsidRPr="00330E7F">
        <w:rPr>
          <w:color w:val="000000"/>
          <w:spacing w:val="0"/>
          <w:sz w:val="24"/>
          <w:szCs w:val="24"/>
          <w:lang w:eastAsia="ru-RU" w:bidi="ru-RU"/>
        </w:rPr>
        <w:t>Второгодные</w:t>
      </w:r>
      <w:proofErr w:type="spellEnd"/>
      <w:r w:rsidRPr="00330E7F">
        <w:rPr>
          <w:color w:val="000000"/>
          <w:spacing w:val="0"/>
          <w:sz w:val="24"/>
          <w:szCs w:val="24"/>
          <w:lang w:eastAsia="ru-RU" w:bidi="ru-RU"/>
        </w:rPr>
        <w:t xml:space="preserve"> материалы и металлолом должны сдаваться подрядчиком на склад заказчика. Передача заказчику утилизируемого или </w:t>
      </w:r>
      <w:proofErr w:type="spellStart"/>
      <w:r w:rsidRPr="00330E7F">
        <w:rPr>
          <w:color w:val="000000"/>
          <w:spacing w:val="0"/>
          <w:sz w:val="24"/>
          <w:szCs w:val="24"/>
          <w:lang w:eastAsia="ru-RU" w:bidi="ru-RU"/>
        </w:rPr>
        <w:t>неутилизируемого</w:t>
      </w:r>
      <w:proofErr w:type="spellEnd"/>
      <w:r w:rsidRPr="00330E7F">
        <w:rPr>
          <w:color w:val="000000"/>
          <w:spacing w:val="0"/>
          <w:sz w:val="24"/>
          <w:szCs w:val="24"/>
          <w:lang w:eastAsia="ru-RU" w:bidi="ru-RU"/>
        </w:rPr>
        <w:t xml:space="preserve"> оборудования и материалов оформляется соответствующим актом.</w:t>
      </w:r>
    </w:p>
    <w:p w:rsidR="002C443B" w:rsidRPr="00330E7F" w:rsidRDefault="002C443B" w:rsidP="000354B8">
      <w:pPr>
        <w:pStyle w:val="11"/>
        <w:numPr>
          <w:ilvl w:val="2"/>
          <w:numId w:val="20"/>
        </w:numPr>
        <w:shd w:val="clear" w:color="auto" w:fill="auto"/>
        <w:spacing w:after="0" w:line="276" w:lineRule="auto"/>
        <w:ind w:left="0" w:firstLine="709"/>
        <w:jc w:val="both"/>
        <w:rPr>
          <w:sz w:val="24"/>
          <w:szCs w:val="24"/>
        </w:rPr>
      </w:pPr>
      <w:r w:rsidRPr="00330E7F">
        <w:rPr>
          <w:color w:val="000000"/>
          <w:spacing w:val="0"/>
          <w:sz w:val="24"/>
          <w:szCs w:val="24"/>
          <w:lang w:eastAsia="ru-RU" w:bidi="ru-RU"/>
        </w:rPr>
        <w:t>Подрядчик должен самостоятельно производить сбор, вывоз и утилизацию отходов получаемых при проведении работ.</w:t>
      </w:r>
    </w:p>
    <w:p w:rsidR="002C443B" w:rsidRPr="00330E7F" w:rsidRDefault="002C443B" w:rsidP="000354B8">
      <w:pPr>
        <w:pStyle w:val="11"/>
        <w:numPr>
          <w:ilvl w:val="2"/>
          <w:numId w:val="20"/>
        </w:numPr>
        <w:shd w:val="clear" w:color="auto" w:fill="auto"/>
        <w:spacing w:after="0" w:line="276" w:lineRule="auto"/>
        <w:ind w:left="0" w:firstLine="709"/>
        <w:jc w:val="both"/>
        <w:rPr>
          <w:sz w:val="24"/>
          <w:szCs w:val="24"/>
        </w:rPr>
      </w:pPr>
      <w:r w:rsidRPr="00330E7F">
        <w:rPr>
          <w:color w:val="000000"/>
          <w:spacing w:val="0"/>
          <w:sz w:val="24"/>
          <w:szCs w:val="24"/>
          <w:lang w:eastAsia="ru-RU" w:bidi="ru-RU"/>
        </w:rPr>
        <w:t>Подрядчик должен под свою ответственность и за свой счет произвести обеспечение работ необходимой универсальной технологической оснасткой, средствами малой механизации, инструментом, грузоподъемными механизмами (талями, лебедками и т.п.), съемными грузозахватными приспособлениями, необходимыми для выполнения работ в объеме настоящего технического задания.</w:t>
      </w:r>
    </w:p>
    <w:p w:rsidR="008A54F7" w:rsidRPr="00330E7F" w:rsidRDefault="008A54F7" w:rsidP="000354B8">
      <w:pPr>
        <w:pStyle w:val="50"/>
        <w:numPr>
          <w:ilvl w:val="1"/>
          <w:numId w:val="20"/>
        </w:numPr>
        <w:shd w:val="clear" w:color="auto" w:fill="auto"/>
        <w:spacing w:line="276" w:lineRule="auto"/>
        <w:ind w:left="0" w:firstLine="709"/>
        <w:rPr>
          <w:sz w:val="24"/>
          <w:szCs w:val="24"/>
        </w:rPr>
      </w:pPr>
      <w:r w:rsidRPr="00330E7F">
        <w:rPr>
          <w:sz w:val="24"/>
          <w:szCs w:val="24"/>
        </w:rPr>
        <w:t xml:space="preserve"> Требования к применяемым материалам и оборудованию</w:t>
      </w:r>
    </w:p>
    <w:p w:rsidR="0055109D" w:rsidRPr="00330E7F" w:rsidRDefault="001B28C9" w:rsidP="000354B8">
      <w:pPr>
        <w:pStyle w:val="50"/>
        <w:spacing w:line="276" w:lineRule="auto"/>
        <w:ind w:firstLine="709"/>
        <w:rPr>
          <w:sz w:val="24"/>
          <w:szCs w:val="24"/>
        </w:rPr>
      </w:pPr>
      <w:r w:rsidRPr="00330E7F">
        <w:rPr>
          <w:sz w:val="24"/>
          <w:szCs w:val="24"/>
        </w:rPr>
        <w:t>3.4.1.</w:t>
      </w:r>
      <w:r w:rsidRPr="00330E7F">
        <w:rPr>
          <w:sz w:val="24"/>
          <w:szCs w:val="24"/>
        </w:rPr>
        <w:tab/>
        <w:t>Все используемые для выполнения работ материалы и оборудование должны соответствовать спецификациям, указанным в проекте, обязательным нормативно-техническим документам, стандартам, а также иметь соответствующие сертификаты, технические паспорта, аттестаты и другие документы, предусмотренные действующим законодательством, а также удостоверяющие их качество.</w:t>
      </w:r>
      <w:r w:rsidR="0055109D">
        <w:rPr>
          <w:sz w:val="24"/>
          <w:szCs w:val="24"/>
        </w:rPr>
        <w:t xml:space="preserve"> </w:t>
      </w:r>
    </w:p>
    <w:p w:rsidR="001B28C9" w:rsidRPr="00330E7F" w:rsidRDefault="001B28C9" w:rsidP="00330E7F">
      <w:pPr>
        <w:pStyle w:val="50"/>
        <w:spacing w:line="276" w:lineRule="auto"/>
        <w:ind w:firstLine="709"/>
        <w:rPr>
          <w:sz w:val="24"/>
          <w:szCs w:val="24"/>
        </w:rPr>
      </w:pPr>
      <w:r w:rsidRPr="00330E7F">
        <w:rPr>
          <w:sz w:val="24"/>
          <w:szCs w:val="24"/>
        </w:rPr>
        <w:t>3.4.2.</w:t>
      </w:r>
      <w:r w:rsidRPr="00330E7F">
        <w:rPr>
          <w:sz w:val="24"/>
          <w:szCs w:val="24"/>
        </w:rPr>
        <w:tab/>
        <w:t xml:space="preserve"> Заказчик совместно с подрядчиком осуществляет входной контроль качества применяемых материалов с составлением соответствующей документации.</w:t>
      </w:r>
    </w:p>
    <w:p w:rsidR="001B28C9" w:rsidRPr="00330E7F" w:rsidRDefault="0003449A" w:rsidP="00330E7F">
      <w:pPr>
        <w:pStyle w:val="5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3.4.3</w:t>
      </w:r>
      <w:r w:rsidR="001B28C9" w:rsidRPr="00330E7F">
        <w:rPr>
          <w:sz w:val="24"/>
          <w:szCs w:val="24"/>
        </w:rPr>
        <w:t>.</w:t>
      </w:r>
      <w:r w:rsidR="001B28C9" w:rsidRPr="00330E7F">
        <w:rPr>
          <w:sz w:val="24"/>
          <w:szCs w:val="24"/>
        </w:rPr>
        <w:tab/>
        <w:t xml:space="preserve"> Подрядчик отвечает за соответствие качества материалов, применяемых при производстве работ, государственным стандартам и техническим условиям и несет риск убытков, связанных с их ненадлежащим качеством.</w:t>
      </w:r>
    </w:p>
    <w:p w:rsidR="001B28C9" w:rsidRPr="00330E7F" w:rsidRDefault="0003449A" w:rsidP="00330E7F">
      <w:pPr>
        <w:pStyle w:val="5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3.4.4</w:t>
      </w:r>
      <w:r w:rsidR="001B28C9" w:rsidRPr="00330E7F">
        <w:rPr>
          <w:sz w:val="24"/>
          <w:szCs w:val="24"/>
        </w:rPr>
        <w:t>.</w:t>
      </w:r>
      <w:r w:rsidR="001B28C9" w:rsidRPr="00330E7F">
        <w:rPr>
          <w:sz w:val="24"/>
          <w:szCs w:val="24"/>
        </w:rPr>
        <w:tab/>
        <w:t xml:space="preserve"> При проведении сварочных работ подрядчик обязан использовать только аттестованное сварочное оборудование для проведения следующих видов сварки:</w:t>
      </w:r>
    </w:p>
    <w:p w:rsidR="001B28C9" w:rsidRPr="00330E7F" w:rsidRDefault="001B28C9" w:rsidP="00330E7F">
      <w:pPr>
        <w:pStyle w:val="50"/>
        <w:spacing w:line="276" w:lineRule="auto"/>
        <w:ind w:firstLine="709"/>
        <w:rPr>
          <w:sz w:val="24"/>
          <w:szCs w:val="24"/>
        </w:rPr>
      </w:pPr>
      <w:r w:rsidRPr="00330E7F">
        <w:rPr>
          <w:sz w:val="24"/>
          <w:szCs w:val="24"/>
        </w:rPr>
        <w:t>-</w:t>
      </w:r>
      <w:r w:rsidRPr="00330E7F">
        <w:rPr>
          <w:sz w:val="24"/>
          <w:szCs w:val="24"/>
        </w:rPr>
        <w:tab/>
        <w:t xml:space="preserve"> РД - Ручная дуговая сварка покрытыми электродами;</w:t>
      </w:r>
    </w:p>
    <w:p w:rsidR="001B28C9" w:rsidRDefault="001B28C9" w:rsidP="00330E7F">
      <w:pPr>
        <w:pStyle w:val="50"/>
        <w:spacing w:line="276" w:lineRule="auto"/>
        <w:ind w:firstLine="709"/>
        <w:rPr>
          <w:sz w:val="24"/>
          <w:szCs w:val="24"/>
        </w:rPr>
      </w:pPr>
      <w:r w:rsidRPr="00330E7F">
        <w:rPr>
          <w:sz w:val="24"/>
          <w:szCs w:val="24"/>
        </w:rPr>
        <w:t>-</w:t>
      </w:r>
      <w:r w:rsidRPr="00330E7F">
        <w:rPr>
          <w:sz w:val="24"/>
          <w:szCs w:val="24"/>
        </w:rPr>
        <w:tab/>
        <w:t xml:space="preserve"> РАД - Ручная аргонодуговая сварка неплавящимся электродом.</w:t>
      </w:r>
    </w:p>
    <w:p w:rsidR="00183396" w:rsidRPr="00330E7F" w:rsidRDefault="0003449A" w:rsidP="00330E7F">
      <w:pPr>
        <w:pStyle w:val="5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3.4.5. </w:t>
      </w:r>
      <w:r w:rsidR="00183396" w:rsidRPr="0003449A">
        <w:rPr>
          <w:sz w:val="24"/>
          <w:szCs w:val="24"/>
        </w:rPr>
        <w:t>Работы по отделке производятся с использованием сертифицированных материалов. Образцы всех отделочных материалов и оборудования, согласовываются с Заказчиком. Все строительные и отделочные материалы, должны быть сертифицированы по своим противопожарным свойствам. Использование при проведении работ товаров, бывших в употреблении или товаров, содержащих компоненты, бывшие в употреблении, не допускаются. Подрядчик несет ответственность за соответствие используемых материалов государственным стандартам и техническим условиям.</w:t>
      </w:r>
    </w:p>
    <w:p w:rsidR="008A54F7" w:rsidRPr="00330E7F" w:rsidRDefault="008A54F7" w:rsidP="00330E7F">
      <w:pPr>
        <w:pStyle w:val="50"/>
        <w:numPr>
          <w:ilvl w:val="1"/>
          <w:numId w:val="20"/>
        </w:numPr>
        <w:shd w:val="clear" w:color="auto" w:fill="auto"/>
        <w:spacing w:line="276" w:lineRule="auto"/>
        <w:ind w:left="0"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>Требования безопасности</w:t>
      </w:r>
    </w:p>
    <w:p w:rsidR="001B28C9" w:rsidRPr="00330E7F" w:rsidRDefault="001B28C9" w:rsidP="00330E7F">
      <w:pPr>
        <w:pStyle w:val="50"/>
        <w:spacing w:line="276" w:lineRule="auto"/>
        <w:ind w:firstLine="709"/>
        <w:rPr>
          <w:sz w:val="24"/>
          <w:szCs w:val="24"/>
        </w:rPr>
      </w:pPr>
      <w:r w:rsidRPr="00330E7F">
        <w:rPr>
          <w:sz w:val="24"/>
          <w:szCs w:val="24"/>
        </w:rPr>
        <w:t>3.5.1.</w:t>
      </w:r>
      <w:r w:rsidRPr="00330E7F">
        <w:rPr>
          <w:sz w:val="24"/>
          <w:szCs w:val="24"/>
        </w:rPr>
        <w:tab/>
        <w:t xml:space="preserve"> Подрядчик несёт ответственность за обеспечение своих работников средствами индивидуальной защиты, инструментом и приспособлениями, необходимыми для выполнения работ.</w:t>
      </w:r>
    </w:p>
    <w:p w:rsidR="001B28C9" w:rsidRPr="00330E7F" w:rsidRDefault="001B28C9" w:rsidP="00330E7F">
      <w:pPr>
        <w:pStyle w:val="50"/>
        <w:spacing w:line="276" w:lineRule="auto"/>
        <w:ind w:firstLine="709"/>
        <w:rPr>
          <w:sz w:val="24"/>
          <w:szCs w:val="24"/>
        </w:rPr>
      </w:pPr>
      <w:r w:rsidRPr="00330E7F">
        <w:rPr>
          <w:sz w:val="24"/>
          <w:szCs w:val="24"/>
        </w:rPr>
        <w:lastRenderedPageBreak/>
        <w:t>3.5.</w:t>
      </w:r>
      <w:r w:rsidR="0003449A">
        <w:rPr>
          <w:sz w:val="24"/>
          <w:szCs w:val="24"/>
        </w:rPr>
        <w:t>2</w:t>
      </w:r>
      <w:r w:rsidRPr="00330E7F">
        <w:rPr>
          <w:sz w:val="24"/>
          <w:szCs w:val="24"/>
        </w:rPr>
        <w:t>.</w:t>
      </w:r>
      <w:r w:rsidRPr="00330E7F">
        <w:rPr>
          <w:sz w:val="24"/>
          <w:szCs w:val="24"/>
        </w:rPr>
        <w:tab/>
        <w:t xml:space="preserve"> Персонал подрядчика до начала работ должен пройти обучение и проверку знаний по </w:t>
      </w:r>
      <w:r w:rsidR="000354B8">
        <w:rPr>
          <w:sz w:val="24"/>
          <w:szCs w:val="24"/>
        </w:rPr>
        <w:t xml:space="preserve">охране труда и </w:t>
      </w:r>
      <w:r w:rsidRPr="00330E7F">
        <w:rPr>
          <w:sz w:val="24"/>
          <w:szCs w:val="24"/>
        </w:rPr>
        <w:t>пожарной безопасности в объеме пожарно-технического минимума.</w:t>
      </w:r>
    </w:p>
    <w:p w:rsidR="001B28C9" w:rsidRPr="00330E7F" w:rsidRDefault="0003449A" w:rsidP="00330E7F">
      <w:pPr>
        <w:pStyle w:val="5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3.5.3</w:t>
      </w:r>
      <w:r w:rsidR="001B28C9" w:rsidRPr="00330E7F">
        <w:rPr>
          <w:sz w:val="24"/>
          <w:szCs w:val="24"/>
        </w:rPr>
        <w:t>.</w:t>
      </w:r>
      <w:r w:rsidR="001B28C9" w:rsidRPr="00330E7F">
        <w:rPr>
          <w:sz w:val="24"/>
          <w:szCs w:val="24"/>
        </w:rPr>
        <w:tab/>
        <w:t xml:space="preserve"> Персонал подрядчика во время нахождения на территории заказчика должен иметь при себе удостоверение о прохождении проверки знаний требований нормативных документов по технической эксплуатации, охране труда, пожарной и промышленной безопасности. Право допуска к выполнению поручаемых работ, в соответствии с договором, должно быть подтверждено письмом руководителя подрядной организации.</w:t>
      </w:r>
    </w:p>
    <w:p w:rsidR="001B28C9" w:rsidRDefault="0003449A" w:rsidP="00330E7F">
      <w:pPr>
        <w:pStyle w:val="5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3.5.4</w:t>
      </w:r>
      <w:r w:rsidR="001B28C9" w:rsidRPr="00330E7F">
        <w:rPr>
          <w:sz w:val="24"/>
          <w:szCs w:val="24"/>
        </w:rPr>
        <w:t>.</w:t>
      </w:r>
      <w:r w:rsidR="001B28C9" w:rsidRPr="00330E7F">
        <w:rPr>
          <w:sz w:val="24"/>
          <w:szCs w:val="24"/>
        </w:rPr>
        <w:tab/>
        <w:t xml:space="preserve"> Подрядчик обеспечивает соблюдение своим персоналом правил внутреннего распорядка предприятия, правил </w:t>
      </w:r>
      <w:r w:rsidR="000354B8">
        <w:rPr>
          <w:sz w:val="24"/>
          <w:szCs w:val="24"/>
        </w:rPr>
        <w:t>охраны труда</w:t>
      </w:r>
      <w:r w:rsidR="001B28C9" w:rsidRPr="00330E7F">
        <w:rPr>
          <w:sz w:val="24"/>
          <w:szCs w:val="24"/>
        </w:rPr>
        <w:t>, правил противопожарного режима (безопасности), инструкции о проведении огневых работ на территории заказчика.</w:t>
      </w:r>
    </w:p>
    <w:p w:rsidR="000354B8" w:rsidRPr="0003449A" w:rsidRDefault="000354B8" w:rsidP="00330E7F">
      <w:pPr>
        <w:pStyle w:val="50"/>
        <w:spacing w:line="276" w:lineRule="auto"/>
        <w:ind w:firstLine="709"/>
        <w:rPr>
          <w:sz w:val="24"/>
          <w:szCs w:val="24"/>
        </w:rPr>
      </w:pPr>
      <w:r w:rsidRPr="0003449A">
        <w:rPr>
          <w:sz w:val="24"/>
          <w:szCs w:val="24"/>
        </w:rPr>
        <w:t>Подрядчик своим приказом назначает лицо, ответственное за проведение работ и соблюдение правил охраны труда, правил противопожарного режима. Копия приказа представляется Заказчику до начала проведения работ.</w:t>
      </w:r>
    </w:p>
    <w:p w:rsidR="00183396" w:rsidRPr="0003449A" w:rsidRDefault="00183396" w:rsidP="00330E7F">
      <w:pPr>
        <w:pStyle w:val="50"/>
        <w:spacing w:line="276" w:lineRule="auto"/>
        <w:ind w:firstLine="709"/>
        <w:rPr>
          <w:sz w:val="24"/>
          <w:szCs w:val="24"/>
        </w:rPr>
      </w:pPr>
      <w:r w:rsidRPr="0003449A">
        <w:rPr>
          <w:sz w:val="24"/>
          <w:szCs w:val="24"/>
        </w:rPr>
        <w:t xml:space="preserve">При необходимости выполнения работ на высоте, Подрядчиком обеспечивается исполнение требований </w:t>
      </w:r>
      <w:r w:rsidR="00102E2B" w:rsidRPr="0003449A">
        <w:rPr>
          <w:sz w:val="24"/>
          <w:szCs w:val="24"/>
        </w:rPr>
        <w:t>«</w:t>
      </w:r>
      <w:r w:rsidRPr="0003449A">
        <w:rPr>
          <w:sz w:val="24"/>
          <w:szCs w:val="24"/>
        </w:rPr>
        <w:t>Правил по охране труда при работе на высоте</w:t>
      </w:r>
      <w:r w:rsidR="00102E2B" w:rsidRPr="0003449A">
        <w:rPr>
          <w:sz w:val="24"/>
          <w:szCs w:val="24"/>
        </w:rPr>
        <w:t>», утв.</w:t>
      </w:r>
      <w:r w:rsidRPr="0003449A">
        <w:rPr>
          <w:sz w:val="24"/>
          <w:szCs w:val="24"/>
        </w:rPr>
        <w:t xml:space="preserve"> </w:t>
      </w:r>
      <w:r w:rsidR="00102E2B" w:rsidRPr="0003449A">
        <w:rPr>
          <w:sz w:val="24"/>
          <w:szCs w:val="24"/>
        </w:rPr>
        <w:t>п</w:t>
      </w:r>
      <w:r w:rsidRPr="0003449A">
        <w:rPr>
          <w:sz w:val="24"/>
          <w:szCs w:val="24"/>
        </w:rPr>
        <w:t>риказ</w:t>
      </w:r>
      <w:r w:rsidR="00102E2B" w:rsidRPr="0003449A">
        <w:rPr>
          <w:sz w:val="24"/>
          <w:szCs w:val="24"/>
        </w:rPr>
        <w:t>ом</w:t>
      </w:r>
      <w:r w:rsidRPr="0003449A">
        <w:rPr>
          <w:sz w:val="24"/>
          <w:szCs w:val="24"/>
        </w:rPr>
        <w:t xml:space="preserve"> Минтруда России от 28.03.2014 </w:t>
      </w:r>
      <w:r w:rsidR="00102E2B" w:rsidRPr="0003449A">
        <w:rPr>
          <w:sz w:val="24"/>
          <w:szCs w:val="24"/>
        </w:rPr>
        <w:t>№</w:t>
      </w:r>
      <w:r w:rsidRPr="0003449A">
        <w:rPr>
          <w:sz w:val="24"/>
          <w:szCs w:val="24"/>
        </w:rPr>
        <w:t>155н</w:t>
      </w:r>
      <w:r w:rsidR="00102E2B" w:rsidRPr="0003449A">
        <w:rPr>
          <w:sz w:val="24"/>
          <w:szCs w:val="24"/>
        </w:rPr>
        <w:t>.</w:t>
      </w:r>
    </w:p>
    <w:p w:rsidR="001B28C9" w:rsidRPr="00330E7F" w:rsidRDefault="0003449A" w:rsidP="00330E7F">
      <w:pPr>
        <w:pStyle w:val="5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3.5.5</w:t>
      </w:r>
      <w:r w:rsidR="001B28C9" w:rsidRPr="00330E7F">
        <w:rPr>
          <w:sz w:val="24"/>
          <w:szCs w:val="24"/>
        </w:rPr>
        <w:t>.</w:t>
      </w:r>
      <w:r w:rsidR="001B28C9" w:rsidRPr="00330E7F">
        <w:rPr>
          <w:sz w:val="24"/>
          <w:szCs w:val="24"/>
        </w:rPr>
        <w:tab/>
        <w:t xml:space="preserve"> Подрядчик обязан в течение 15 минут предоставить оперативную информацию в ООТиТБ о произошедшем несчастном случае с персоналом на территории заказчика.</w:t>
      </w:r>
    </w:p>
    <w:p w:rsidR="001B28C9" w:rsidRPr="00E84A42" w:rsidRDefault="0003449A" w:rsidP="00330E7F">
      <w:pPr>
        <w:pStyle w:val="5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3.5.6</w:t>
      </w:r>
      <w:r w:rsidR="001B28C9" w:rsidRPr="00330E7F">
        <w:rPr>
          <w:sz w:val="24"/>
          <w:szCs w:val="24"/>
        </w:rPr>
        <w:t>.</w:t>
      </w:r>
      <w:r w:rsidR="001B28C9" w:rsidRPr="00330E7F">
        <w:rPr>
          <w:sz w:val="24"/>
          <w:szCs w:val="24"/>
        </w:rPr>
        <w:tab/>
        <w:t xml:space="preserve"> Подрядчик несет ответственность за причиненные его персоналом убытки, связанные с конфликтами, нарушением дисциплины.</w:t>
      </w:r>
      <w:r w:rsidR="0055109D">
        <w:rPr>
          <w:sz w:val="24"/>
          <w:szCs w:val="24"/>
        </w:rPr>
        <w:t xml:space="preserve"> </w:t>
      </w:r>
      <w:r w:rsidR="0055109D" w:rsidRPr="0003449A">
        <w:rPr>
          <w:sz w:val="24"/>
          <w:szCs w:val="24"/>
        </w:rPr>
        <w:t>В случае повреждения по вине Подрядчика оборудования или строительных конструкций, принадлежащих Заказчику, либо третьим лицам, Подрядчик обязан обеспечить вызов представителя Заказчика / владельца поврежденного имущества, для составления Акта о причиненном ущербе и порядке проведения ремонтно-</w:t>
      </w:r>
      <w:r w:rsidR="00CC40C5" w:rsidRPr="0003449A">
        <w:rPr>
          <w:sz w:val="24"/>
          <w:szCs w:val="24"/>
        </w:rPr>
        <w:t>восстановительных</w:t>
      </w:r>
      <w:r w:rsidR="0055109D" w:rsidRPr="0003449A">
        <w:rPr>
          <w:sz w:val="24"/>
          <w:szCs w:val="24"/>
        </w:rPr>
        <w:t xml:space="preserve"> работ</w:t>
      </w:r>
      <w:r w:rsidR="00E84A42" w:rsidRPr="0003449A">
        <w:rPr>
          <w:sz w:val="24"/>
          <w:szCs w:val="24"/>
        </w:rPr>
        <w:t>, и</w:t>
      </w:r>
      <w:r w:rsidR="0055109D" w:rsidRPr="0003449A">
        <w:rPr>
          <w:sz w:val="24"/>
          <w:szCs w:val="24"/>
        </w:rPr>
        <w:t xml:space="preserve"> </w:t>
      </w:r>
      <w:r w:rsidR="00E84A42" w:rsidRPr="0003449A">
        <w:rPr>
          <w:sz w:val="24"/>
          <w:szCs w:val="24"/>
        </w:rPr>
        <w:t>п</w:t>
      </w:r>
      <w:r w:rsidR="00CC40C5" w:rsidRPr="0003449A">
        <w:rPr>
          <w:sz w:val="24"/>
          <w:szCs w:val="24"/>
        </w:rPr>
        <w:t>ровести ремонтно-восстановительные работы своими силами или за свой счет по согласованному с</w:t>
      </w:r>
      <w:r w:rsidR="00CC40C5" w:rsidRPr="00E84A42">
        <w:rPr>
          <w:sz w:val="24"/>
          <w:szCs w:val="24"/>
          <w:highlight w:val="green"/>
        </w:rPr>
        <w:t xml:space="preserve"> </w:t>
      </w:r>
      <w:r w:rsidR="00CC40C5" w:rsidRPr="0003449A">
        <w:rPr>
          <w:sz w:val="24"/>
          <w:szCs w:val="24"/>
        </w:rPr>
        <w:t>пострадавшей стороной графику.</w:t>
      </w:r>
    </w:p>
    <w:p w:rsidR="001B28C9" w:rsidRPr="00330E7F" w:rsidRDefault="0003449A" w:rsidP="00330E7F">
      <w:pPr>
        <w:pStyle w:val="5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3.5.7</w:t>
      </w:r>
      <w:r w:rsidR="001B28C9" w:rsidRPr="00330E7F">
        <w:rPr>
          <w:sz w:val="24"/>
          <w:szCs w:val="24"/>
        </w:rPr>
        <w:t>.</w:t>
      </w:r>
      <w:r w:rsidR="001B28C9" w:rsidRPr="00330E7F">
        <w:rPr>
          <w:sz w:val="24"/>
          <w:szCs w:val="24"/>
        </w:rPr>
        <w:tab/>
        <w:t xml:space="preserve"> Подрядчик обязан обеспечить содержание и уборку рабочих мест, на которых выполняются строительно-монтажные работы.</w:t>
      </w:r>
    </w:p>
    <w:p w:rsidR="001B28C9" w:rsidRPr="00330E7F" w:rsidRDefault="0003449A" w:rsidP="00330E7F">
      <w:pPr>
        <w:pStyle w:val="5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3.5.8</w:t>
      </w:r>
      <w:r w:rsidR="001B28C9" w:rsidRPr="00330E7F">
        <w:rPr>
          <w:sz w:val="24"/>
          <w:szCs w:val="24"/>
        </w:rPr>
        <w:t>.</w:t>
      </w:r>
      <w:r w:rsidR="001B28C9" w:rsidRPr="00330E7F">
        <w:rPr>
          <w:sz w:val="24"/>
          <w:szCs w:val="24"/>
        </w:rPr>
        <w:tab/>
        <w:t xml:space="preserve"> В случае появления </w:t>
      </w:r>
      <w:r w:rsidR="00ED0366" w:rsidRPr="00330E7F">
        <w:rPr>
          <w:sz w:val="24"/>
          <w:szCs w:val="24"/>
        </w:rPr>
        <w:t>обстоятельств,</w:t>
      </w:r>
      <w:r w:rsidR="001B28C9" w:rsidRPr="00330E7F">
        <w:rPr>
          <w:sz w:val="24"/>
          <w:szCs w:val="24"/>
        </w:rPr>
        <w:t xml:space="preserve">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1B28C9" w:rsidRPr="00330E7F" w:rsidRDefault="0003449A" w:rsidP="00330E7F">
      <w:pPr>
        <w:pStyle w:val="5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3.5.9</w:t>
      </w:r>
      <w:r w:rsidR="001B28C9" w:rsidRPr="00330E7F">
        <w:rPr>
          <w:sz w:val="24"/>
          <w:szCs w:val="24"/>
        </w:rPr>
        <w:t>.</w:t>
      </w:r>
      <w:r w:rsidR="001B28C9" w:rsidRPr="00330E7F">
        <w:rPr>
          <w:sz w:val="24"/>
          <w:szCs w:val="24"/>
        </w:rPr>
        <w:tab/>
        <w:t xml:space="preserve"> 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8A54F7" w:rsidRPr="00330E7F" w:rsidRDefault="008A54F7" w:rsidP="00330E7F">
      <w:pPr>
        <w:pStyle w:val="50"/>
        <w:numPr>
          <w:ilvl w:val="1"/>
          <w:numId w:val="20"/>
        </w:numPr>
        <w:shd w:val="clear" w:color="auto" w:fill="auto"/>
        <w:spacing w:line="276" w:lineRule="auto"/>
        <w:ind w:left="0"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>Требования к гарантийным обязательствам</w:t>
      </w:r>
    </w:p>
    <w:p w:rsidR="002C443B" w:rsidRPr="00330E7F" w:rsidRDefault="002C443B" w:rsidP="00330E7F">
      <w:pPr>
        <w:pStyle w:val="50"/>
        <w:shd w:val="clear" w:color="auto" w:fill="auto"/>
        <w:spacing w:line="276" w:lineRule="auto"/>
        <w:ind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>Подрядчик должен гарантировать соответствие качества выполненных работ и соответствие смонтированного оборудования, поставляемого Подрядчиком, требованиям и нормативам в течение гарантийного срока не менее 12 месяцев с момента подписания акта приемки выполненных работ. В течение гарантийного срока Подрядчик устраняет все выявленные дефекты за свой счет.</w:t>
      </w:r>
    </w:p>
    <w:p w:rsidR="008A54F7" w:rsidRPr="00330E7F" w:rsidRDefault="008A54F7" w:rsidP="00330E7F">
      <w:pPr>
        <w:pStyle w:val="50"/>
        <w:numPr>
          <w:ilvl w:val="1"/>
          <w:numId w:val="20"/>
        </w:numPr>
        <w:shd w:val="clear" w:color="auto" w:fill="auto"/>
        <w:spacing w:line="276" w:lineRule="auto"/>
        <w:ind w:left="0" w:firstLine="709"/>
        <w:jc w:val="left"/>
        <w:rPr>
          <w:sz w:val="24"/>
          <w:szCs w:val="24"/>
        </w:rPr>
      </w:pPr>
      <w:r w:rsidRPr="00330E7F">
        <w:rPr>
          <w:sz w:val="24"/>
          <w:szCs w:val="24"/>
        </w:rPr>
        <w:t xml:space="preserve"> Ответственность подрядчика</w:t>
      </w:r>
    </w:p>
    <w:p w:rsidR="00330E7F" w:rsidRPr="00330E7F" w:rsidRDefault="00330E7F" w:rsidP="00330E7F">
      <w:pPr>
        <w:pStyle w:val="50"/>
        <w:spacing w:line="276" w:lineRule="auto"/>
        <w:ind w:firstLine="709"/>
        <w:rPr>
          <w:sz w:val="24"/>
          <w:szCs w:val="24"/>
        </w:rPr>
      </w:pPr>
      <w:r w:rsidRPr="00330E7F">
        <w:rPr>
          <w:sz w:val="24"/>
          <w:szCs w:val="24"/>
        </w:rPr>
        <w:t>За нарушения условий ТЗ, повлекшие ухудшение результата выполненных работ, заказчик вправе потребовать от подрядчика безвозмездного устранения дефектов и недостатков в сроки, установленные Заказчиком либо соразмерного уменьшения стоимости работ.</w:t>
      </w:r>
    </w:p>
    <w:p w:rsidR="00330E7F" w:rsidRPr="00330E7F" w:rsidRDefault="00330E7F" w:rsidP="00330E7F">
      <w:pPr>
        <w:pStyle w:val="50"/>
        <w:spacing w:line="276" w:lineRule="auto"/>
        <w:ind w:firstLine="709"/>
        <w:rPr>
          <w:sz w:val="24"/>
          <w:szCs w:val="24"/>
        </w:rPr>
      </w:pPr>
      <w:r w:rsidRPr="00330E7F">
        <w:rPr>
          <w:sz w:val="24"/>
          <w:szCs w:val="24"/>
        </w:rPr>
        <w:t>Подрядчик отвечает за соответствие качества материалов, применяемых при производстве работ, государственным стандартам и техническим условиям и несет риск убытков, связанных с их ненадлежащим качеством.</w:t>
      </w:r>
    </w:p>
    <w:p w:rsidR="00330E7F" w:rsidRPr="00330E7F" w:rsidRDefault="00330E7F" w:rsidP="00330E7F">
      <w:pPr>
        <w:pStyle w:val="50"/>
        <w:spacing w:line="276" w:lineRule="auto"/>
        <w:ind w:firstLine="709"/>
        <w:rPr>
          <w:sz w:val="24"/>
          <w:szCs w:val="24"/>
        </w:rPr>
      </w:pPr>
      <w:r w:rsidRPr="00330E7F">
        <w:rPr>
          <w:sz w:val="24"/>
          <w:szCs w:val="24"/>
        </w:rPr>
        <w:t xml:space="preserve">Подрядчик несет ответственность за ущерб, причиненный в ходе работы людям, зданиям, оборудованию, за соблюдение требований охраны труда, пожарной и промышленной безопасности в </w:t>
      </w:r>
      <w:r w:rsidRPr="00330E7F">
        <w:rPr>
          <w:sz w:val="24"/>
          <w:szCs w:val="24"/>
        </w:rPr>
        <w:lastRenderedPageBreak/>
        <w:t>процессе производства работ.</w:t>
      </w:r>
      <w:r w:rsidR="000354B8">
        <w:rPr>
          <w:sz w:val="24"/>
          <w:szCs w:val="24"/>
        </w:rPr>
        <w:t xml:space="preserve"> </w:t>
      </w:r>
    </w:p>
    <w:p w:rsidR="00330E7F" w:rsidRDefault="00330E7F" w:rsidP="00330E7F">
      <w:pPr>
        <w:pStyle w:val="50"/>
        <w:spacing w:line="276" w:lineRule="auto"/>
        <w:ind w:firstLine="709"/>
        <w:rPr>
          <w:sz w:val="24"/>
          <w:szCs w:val="24"/>
        </w:rPr>
      </w:pPr>
      <w:r w:rsidRPr="00330E7F">
        <w:rPr>
          <w:sz w:val="24"/>
          <w:szCs w:val="24"/>
        </w:rPr>
        <w:t>Подрядчик несет ответственность за убытки, понесенные заказчиком вследствие простоя производства (оборудования) по причине неисполнения либо ненадлежащего исполнения подрядчиком своих обязательств по настоящему ТЗ.</w:t>
      </w:r>
    </w:p>
    <w:p w:rsidR="00330E7F" w:rsidRPr="00330E7F" w:rsidRDefault="00330E7F" w:rsidP="00330E7F">
      <w:pPr>
        <w:pStyle w:val="50"/>
        <w:spacing w:line="276" w:lineRule="auto"/>
        <w:ind w:firstLine="709"/>
        <w:rPr>
          <w:sz w:val="24"/>
          <w:szCs w:val="24"/>
        </w:rPr>
      </w:pPr>
      <w:r w:rsidRPr="00330E7F">
        <w:rPr>
          <w:sz w:val="24"/>
          <w:szCs w:val="24"/>
        </w:rPr>
        <w:t>Подрядчик, не предупредивший заказчика о необходимости выполнения дополнительных работ, не учтенных в ТЗ, которые могут повлиять на работоспособность оборудования, а также об иных обстоятельствах, которые грозят годности или прочности результатов выполняемой работы либо создают невозможность её завершения в срок, либо продолживший работу, несмотря на своевременное указание Заказчика о прекращении работы, обязан возместить в полном объеме убытки, причинённые Заказчику.</w:t>
      </w:r>
    </w:p>
    <w:p w:rsidR="00330E7F" w:rsidRPr="00330E7F" w:rsidRDefault="00330E7F" w:rsidP="00330E7F">
      <w:pPr>
        <w:pStyle w:val="50"/>
        <w:spacing w:line="276" w:lineRule="auto"/>
        <w:ind w:firstLine="709"/>
        <w:rPr>
          <w:sz w:val="24"/>
          <w:szCs w:val="24"/>
        </w:rPr>
      </w:pPr>
      <w:r w:rsidRPr="00330E7F">
        <w:rPr>
          <w:sz w:val="24"/>
          <w:szCs w:val="24"/>
        </w:rPr>
        <w:t>Уплата неустойки и возмещение убытков не освобождает подрядчика от исполнения работ по договору и устранения нарушений.</w:t>
      </w:r>
    </w:p>
    <w:p w:rsidR="00330E7F" w:rsidRPr="00330E7F" w:rsidRDefault="00330E7F" w:rsidP="00330E7F">
      <w:pPr>
        <w:pStyle w:val="50"/>
        <w:spacing w:line="276" w:lineRule="auto"/>
        <w:ind w:firstLine="709"/>
        <w:rPr>
          <w:sz w:val="24"/>
          <w:szCs w:val="24"/>
        </w:rPr>
      </w:pPr>
      <w:r w:rsidRPr="00330E7F">
        <w:rPr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дисциплины, неадекватным поведением.</w:t>
      </w:r>
    </w:p>
    <w:p w:rsidR="00330E7F" w:rsidRPr="00330E7F" w:rsidRDefault="00330E7F" w:rsidP="00330E7F">
      <w:pPr>
        <w:pStyle w:val="50"/>
        <w:spacing w:line="276" w:lineRule="auto"/>
        <w:ind w:firstLine="709"/>
        <w:rPr>
          <w:sz w:val="24"/>
          <w:szCs w:val="24"/>
        </w:rPr>
      </w:pPr>
      <w:r w:rsidRPr="00330E7F">
        <w:rPr>
          <w:sz w:val="24"/>
          <w:szCs w:val="24"/>
        </w:rPr>
        <w:t>Подрядчик несет ответственность за сохранность МТР и оборудования, передаваемых ему Заказчиком на давальческих условиях.</w:t>
      </w:r>
    </w:p>
    <w:p w:rsidR="00330E7F" w:rsidRPr="00330E7F" w:rsidRDefault="00330E7F" w:rsidP="000354B8">
      <w:pPr>
        <w:pStyle w:val="50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330E7F">
        <w:rPr>
          <w:sz w:val="24"/>
          <w:szCs w:val="24"/>
        </w:rPr>
        <w:t>В случае привлечения подрядчиком субподрядной организации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sectPr w:rsidR="00330E7F" w:rsidRPr="00330E7F" w:rsidSect="00A417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993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FFC" w:rsidRDefault="00521FFC" w:rsidP="00991EF4">
      <w:r>
        <w:separator/>
      </w:r>
    </w:p>
  </w:endnote>
  <w:endnote w:type="continuationSeparator" w:id="0">
    <w:p w:rsidR="00521FFC" w:rsidRDefault="00521FFC" w:rsidP="0099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77E" w:rsidRDefault="00CD777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77E" w:rsidRDefault="00CD777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77E" w:rsidRDefault="00CD777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FFC" w:rsidRDefault="00521FFC" w:rsidP="00991EF4">
      <w:r>
        <w:separator/>
      </w:r>
    </w:p>
  </w:footnote>
  <w:footnote w:type="continuationSeparator" w:id="0">
    <w:p w:rsidR="00521FFC" w:rsidRDefault="00521FFC" w:rsidP="00991E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77E" w:rsidRDefault="00CD777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77E" w:rsidRDefault="00CD777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77E" w:rsidRDefault="00CD77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171A"/>
    <w:multiLevelType w:val="hybridMultilevel"/>
    <w:tmpl w:val="6CEAC066"/>
    <w:lvl w:ilvl="0" w:tplc="B9C090D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55B6A1D2">
      <w:start w:val="1"/>
      <w:numFmt w:val="decimal"/>
      <w:lvlText w:val="2.2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65AED"/>
    <w:multiLevelType w:val="hybridMultilevel"/>
    <w:tmpl w:val="08C24212"/>
    <w:lvl w:ilvl="0" w:tplc="8A600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F2095"/>
    <w:multiLevelType w:val="hybridMultilevel"/>
    <w:tmpl w:val="62560092"/>
    <w:lvl w:ilvl="0" w:tplc="8A6007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7E319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76534"/>
    <w:multiLevelType w:val="hybridMultilevel"/>
    <w:tmpl w:val="9D6CA378"/>
    <w:lvl w:ilvl="0" w:tplc="8A600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7177E"/>
    <w:multiLevelType w:val="multilevel"/>
    <w:tmpl w:val="FB9E9EBC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D359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4E0B66"/>
    <w:multiLevelType w:val="multilevel"/>
    <w:tmpl w:val="08D8CA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0">
    <w:nsid w:val="46515E03"/>
    <w:multiLevelType w:val="multilevel"/>
    <w:tmpl w:val="D42062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445A7E"/>
    <w:multiLevelType w:val="hybridMultilevel"/>
    <w:tmpl w:val="A490BB7E"/>
    <w:lvl w:ilvl="0" w:tplc="8A60076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561355CB"/>
    <w:multiLevelType w:val="multilevel"/>
    <w:tmpl w:val="341EC6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6DC7826"/>
    <w:multiLevelType w:val="hybridMultilevel"/>
    <w:tmpl w:val="1AA8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CF37B9"/>
    <w:multiLevelType w:val="multilevel"/>
    <w:tmpl w:val="01E89BD8"/>
    <w:lvl w:ilvl="0">
      <w:start w:val="1"/>
      <w:numFmt w:val="decimal"/>
      <w:lvlText w:val="%1"/>
      <w:lvlJc w:val="left"/>
      <w:pPr>
        <w:ind w:left="720" w:hanging="360"/>
      </w:pPr>
      <w:rPr>
        <w:b/>
        <w:i w:val="0"/>
        <w:color w:val="00000A"/>
      </w:rPr>
    </w:lvl>
    <w:lvl w:ilvl="1">
      <w:start w:val="1"/>
      <w:numFmt w:val="bullet"/>
      <w:lvlText w:val=""/>
      <w:lvlJc w:val="left"/>
      <w:pPr>
        <w:ind w:left="1193" w:hanging="113"/>
      </w:pPr>
      <w:rPr>
        <w:rFonts w:ascii="Symbol" w:hAnsi="Symbol" w:cs="Symbol" w:hint="default"/>
        <w:b/>
        <w:i w:val="0"/>
        <w:color w:val="00000A"/>
      </w:r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18">
    <w:nsid w:val="61EF50FF"/>
    <w:multiLevelType w:val="hybridMultilevel"/>
    <w:tmpl w:val="1A6C2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332C62"/>
    <w:multiLevelType w:val="hybridMultilevel"/>
    <w:tmpl w:val="E31AD740"/>
    <w:lvl w:ilvl="0" w:tplc="8A600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8"/>
  </w:num>
  <w:num w:numId="5">
    <w:abstractNumId w:val="19"/>
  </w:num>
  <w:num w:numId="6">
    <w:abstractNumId w:val="20"/>
  </w:num>
  <w:num w:numId="7">
    <w:abstractNumId w:val="4"/>
  </w:num>
  <w:num w:numId="8">
    <w:abstractNumId w:val="17"/>
  </w:num>
  <w:num w:numId="9">
    <w:abstractNumId w:val="9"/>
  </w:num>
  <w:num w:numId="10">
    <w:abstractNumId w:val="3"/>
  </w:num>
  <w:num w:numId="11">
    <w:abstractNumId w:val="0"/>
  </w:num>
  <w:num w:numId="12">
    <w:abstractNumId w:val="14"/>
  </w:num>
  <w:num w:numId="13">
    <w:abstractNumId w:val="10"/>
  </w:num>
  <w:num w:numId="14">
    <w:abstractNumId w:val="16"/>
  </w:num>
  <w:num w:numId="15">
    <w:abstractNumId w:val="18"/>
  </w:num>
  <w:num w:numId="16">
    <w:abstractNumId w:val="5"/>
  </w:num>
  <w:num w:numId="17">
    <w:abstractNumId w:val="6"/>
  </w:num>
  <w:num w:numId="18">
    <w:abstractNumId w:val="1"/>
  </w:num>
  <w:num w:numId="19">
    <w:abstractNumId w:val="2"/>
  </w:num>
  <w:num w:numId="20">
    <w:abstractNumId w:val="7"/>
  </w:num>
  <w:num w:numId="21">
    <w:abstractNumId w:val="2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removePersonalInformation/>
  <w:removeDateAndTime/>
  <w:proofState w:spelling="clean" w:grammar="clean"/>
  <w:trackRevision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052"/>
    <w:rsid w:val="00000FC8"/>
    <w:rsid w:val="000114EA"/>
    <w:rsid w:val="000137E0"/>
    <w:rsid w:val="00022DEB"/>
    <w:rsid w:val="00024645"/>
    <w:rsid w:val="0003449A"/>
    <w:rsid w:val="000354B8"/>
    <w:rsid w:val="00043774"/>
    <w:rsid w:val="000470F2"/>
    <w:rsid w:val="00047857"/>
    <w:rsid w:val="00065F49"/>
    <w:rsid w:val="00071D5C"/>
    <w:rsid w:val="000A7713"/>
    <w:rsid w:val="000B3756"/>
    <w:rsid w:val="000F3324"/>
    <w:rsid w:val="00102E2B"/>
    <w:rsid w:val="001566E7"/>
    <w:rsid w:val="00156A4A"/>
    <w:rsid w:val="00177396"/>
    <w:rsid w:val="0018327C"/>
    <w:rsid w:val="00183396"/>
    <w:rsid w:val="0019645B"/>
    <w:rsid w:val="0019772A"/>
    <w:rsid w:val="001A70C0"/>
    <w:rsid w:val="001B28C9"/>
    <w:rsid w:val="001E17AE"/>
    <w:rsid w:val="0020191A"/>
    <w:rsid w:val="002127AD"/>
    <w:rsid w:val="00220D91"/>
    <w:rsid w:val="00254169"/>
    <w:rsid w:val="00287528"/>
    <w:rsid w:val="002A40CB"/>
    <w:rsid w:val="002C048A"/>
    <w:rsid w:val="002C443B"/>
    <w:rsid w:val="003066A5"/>
    <w:rsid w:val="00330E7F"/>
    <w:rsid w:val="00332A32"/>
    <w:rsid w:val="00373621"/>
    <w:rsid w:val="0037615C"/>
    <w:rsid w:val="003D4E4F"/>
    <w:rsid w:val="003D5743"/>
    <w:rsid w:val="0040118D"/>
    <w:rsid w:val="00410FBE"/>
    <w:rsid w:val="00420C0A"/>
    <w:rsid w:val="004364C0"/>
    <w:rsid w:val="004378A6"/>
    <w:rsid w:val="00441D81"/>
    <w:rsid w:val="00453CC1"/>
    <w:rsid w:val="0046701F"/>
    <w:rsid w:val="00467CA4"/>
    <w:rsid w:val="004704F6"/>
    <w:rsid w:val="004752E2"/>
    <w:rsid w:val="004919B2"/>
    <w:rsid w:val="004D5A35"/>
    <w:rsid w:val="004E7AEE"/>
    <w:rsid w:val="00521FFC"/>
    <w:rsid w:val="00545E76"/>
    <w:rsid w:val="005503C0"/>
    <w:rsid w:val="0055109D"/>
    <w:rsid w:val="005916BB"/>
    <w:rsid w:val="005B5CED"/>
    <w:rsid w:val="005E6E0D"/>
    <w:rsid w:val="00611D6F"/>
    <w:rsid w:val="0063278C"/>
    <w:rsid w:val="00647B69"/>
    <w:rsid w:val="006570F5"/>
    <w:rsid w:val="00685161"/>
    <w:rsid w:val="006A0956"/>
    <w:rsid w:val="006A09F7"/>
    <w:rsid w:val="006A30D5"/>
    <w:rsid w:val="006B1B7F"/>
    <w:rsid w:val="007040F2"/>
    <w:rsid w:val="00705757"/>
    <w:rsid w:val="00727BD3"/>
    <w:rsid w:val="00730515"/>
    <w:rsid w:val="00740125"/>
    <w:rsid w:val="00760CA4"/>
    <w:rsid w:val="0076733F"/>
    <w:rsid w:val="007C0131"/>
    <w:rsid w:val="007D30D5"/>
    <w:rsid w:val="007D6A95"/>
    <w:rsid w:val="007E7528"/>
    <w:rsid w:val="00814EDC"/>
    <w:rsid w:val="008554D1"/>
    <w:rsid w:val="008A54F7"/>
    <w:rsid w:val="008C501D"/>
    <w:rsid w:val="008D25BD"/>
    <w:rsid w:val="00904726"/>
    <w:rsid w:val="0090497E"/>
    <w:rsid w:val="00906EFC"/>
    <w:rsid w:val="00914BA4"/>
    <w:rsid w:val="00916A4D"/>
    <w:rsid w:val="00923645"/>
    <w:rsid w:val="009521D9"/>
    <w:rsid w:val="00991EF4"/>
    <w:rsid w:val="009A478B"/>
    <w:rsid w:val="009B20E4"/>
    <w:rsid w:val="009D691A"/>
    <w:rsid w:val="00A417C2"/>
    <w:rsid w:val="00A417FD"/>
    <w:rsid w:val="00A46AEE"/>
    <w:rsid w:val="00A50278"/>
    <w:rsid w:val="00A5095F"/>
    <w:rsid w:val="00A55A31"/>
    <w:rsid w:val="00A779B1"/>
    <w:rsid w:val="00A816A2"/>
    <w:rsid w:val="00A82EA5"/>
    <w:rsid w:val="00A86593"/>
    <w:rsid w:val="00AB3AD0"/>
    <w:rsid w:val="00AC4354"/>
    <w:rsid w:val="00AC6052"/>
    <w:rsid w:val="00B03022"/>
    <w:rsid w:val="00B42048"/>
    <w:rsid w:val="00B46812"/>
    <w:rsid w:val="00B83FC7"/>
    <w:rsid w:val="00B96857"/>
    <w:rsid w:val="00BD3096"/>
    <w:rsid w:val="00BD5840"/>
    <w:rsid w:val="00BE1AE1"/>
    <w:rsid w:val="00BE4E7E"/>
    <w:rsid w:val="00BF7726"/>
    <w:rsid w:val="00BF785B"/>
    <w:rsid w:val="00C17EB7"/>
    <w:rsid w:val="00C32FCC"/>
    <w:rsid w:val="00C43CCE"/>
    <w:rsid w:val="00C66648"/>
    <w:rsid w:val="00C7183A"/>
    <w:rsid w:val="00CB769A"/>
    <w:rsid w:val="00CC40C5"/>
    <w:rsid w:val="00CD4B61"/>
    <w:rsid w:val="00CD777E"/>
    <w:rsid w:val="00CE350A"/>
    <w:rsid w:val="00CE7A67"/>
    <w:rsid w:val="00D0624E"/>
    <w:rsid w:val="00D131FB"/>
    <w:rsid w:val="00D45E13"/>
    <w:rsid w:val="00D73D61"/>
    <w:rsid w:val="00D75401"/>
    <w:rsid w:val="00D8121D"/>
    <w:rsid w:val="00DA05E0"/>
    <w:rsid w:val="00DC7E26"/>
    <w:rsid w:val="00DE640B"/>
    <w:rsid w:val="00DF279D"/>
    <w:rsid w:val="00E4170F"/>
    <w:rsid w:val="00E636F3"/>
    <w:rsid w:val="00E775C1"/>
    <w:rsid w:val="00E84A42"/>
    <w:rsid w:val="00EA3FCB"/>
    <w:rsid w:val="00EC186E"/>
    <w:rsid w:val="00ED0366"/>
    <w:rsid w:val="00EF6D42"/>
    <w:rsid w:val="00F45AF7"/>
    <w:rsid w:val="00F55116"/>
    <w:rsid w:val="00F61475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52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605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22DEB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28"/>
      <w:szCs w:val="32"/>
      <w:lang w:eastAsia="en-US"/>
    </w:rPr>
  </w:style>
  <w:style w:type="character" w:customStyle="1" w:styleId="a4">
    <w:name w:val="Название Знак"/>
    <w:basedOn w:val="a0"/>
    <w:link w:val="a3"/>
    <w:rsid w:val="00022DEB"/>
    <w:rPr>
      <w:rFonts w:ascii="Times New Roman" w:eastAsiaTheme="majorEastAsia" w:hAnsi="Times New Roman" w:cstheme="majorBidi"/>
      <w:b/>
      <w:bCs/>
      <w:kern w:val="28"/>
      <w:sz w:val="28"/>
      <w:szCs w:val="32"/>
    </w:rPr>
  </w:style>
  <w:style w:type="character" w:customStyle="1" w:styleId="10">
    <w:name w:val="Заголовок 1 Знак"/>
    <w:basedOn w:val="a0"/>
    <w:link w:val="1"/>
    <w:uiPriority w:val="9"/>
    <w:rsid w:val="00AC6052"/>
    <w:rPr>
      <w:rFonts w:ascii="Cambria" w:hAnsi="Cambria" w:cs="Times New Roman"/>
      <w:b/>
      <w:bCs/>
      <w:color w:val="365F91"/>
      <w:sz w:val="28"/>
      <w:szCs w:val="28"/>
      <w:lang w:val="x-none" w:eastAsia="ru-RU"/>
    </w:rPr>
  </w:style>
  <w:style w:type="paragraph" w:styleId="a5">
    <w:name w:val="List Paragraph"/>
    <w:basedOn w:val="a"/>
    <w:qFormat/>
    <w:rsid w:val="00AC60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420C0A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20C0A"/>
    <w:pPr>
      <w:suppressAutoHyphens/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a7">
    <w:name w:val="_Основной_текст"/>
    <w:rsid w:val="00420C0A"/>
    <w:pPr>
      <w:tabs>
        <w:tab w:val="left" w:pos="851"/>
      </w:tabs>
      <w:suppressAutoHyphens/>
      <w:spacing w:before="60" w:after="60" w:line="360" w:lineRule="auto"/>
      <w:ind w:firstLine="851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C32F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2FCC"/>
    <w:rPr>
      <w:rFonts w:ascii="Tahom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991EF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91EF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91EF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91EF4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CE350A"/>
    <w:rPr>
      <w:color w:val="0563C1" w:themeColor="hyperlink"/>
      <w:u w:val="single"/>
    </w:rPr>
  </w:style>
  <w:style w:type="character" w:customStyle="1" w:styleId="n-product-specvalue-inner">
    <w:name w:val="n-product-spec__value-inner"/>
    <w:basedOn w:val="a0"/>
    <w:rsid w:val="00A86593"/>
  </w:style>
  <w:style w:type="character" w:customStyle="1" w:styleId="n-product-specname-inner">
    <w:name w:val="n-product-spec__name-inner"/>
    <w:basedOn w:val="a0"/>
    <w:rsid w:val="00906EFC"/>
  </w:style>
  <w:style w:type="character" w:styleId="af">
    <w:name w:val="annotation reference"/>
    <w:basedOn w:val="a0"/>
    <w:uiPriority w:val="99"/>
    <w:semiHidden/>
    <w:unhideWhenUsed/>
    <w:rsid w:val="00E417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4170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4170F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4170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4170F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4">
    <w:name w:val="Основной текст_"/>
    <w:basedOn w:val="a0"/>
    <w:link w:val="11"/>
    <w:rsid w:val="00AC4354"/>
    <w:rPr>
      <w:rFonts w:ascii="Times New Roman" w:hAnsi="Times New Roman" w:cs="Times New Roman"/>
      <w:spacing w:val="-2"/>
      <w:shd w:val="clear" w:color="auto" w:fill="FFFFFF"/>
    </w:rPr>
  </w:style>
  <w:style w:type="paragraph" w:customStyle="1" w:styleId="11">
    <w:name w:val="Основной текст1"/>
    <w:basedOn w:val="a"/>
    <w:link w:val="af4"/>
    <w:rsid w:val="00AC4354"/>
    <w:pPr>
      <w:widowControl w:val="0"/>
      <w:shd w:val="clear" w:color="auto" w:fill="FFFFFF"/>
      <w:spacing w:after="60" w:line="0" w:lineRule="atLeast"/>
    </w:pPr>
    <w:rPr>
      <w:spacing w:val="-2"/>
      <w:sz w:val="22"/>
      <w:szCs w:val="22"/>
      <w:lang w:eastAsia="en-US"/>
    </w:rPr>
  </w:style>
  <w:style w:type="table" w:styleId="af5">
    <w:name w:val="Table Grid"/>
    <w:basedOn w:val="a1"/>
    <w:uiPriority w:val="59"/>
    <w:rsid w:val="00AC435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rsid w:val="008A54F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A54F7"/>
    <w:pPr>
      <w:widowControl w:val="0"/>
      <w:shd w:val="clear" w:color="auto" w:fill="FFFFFF"/>
      <w:spacing w:line="0" w:lineRule="atLeast"/>
      <w:ind w:hanging="420"/>
      <w:jc w:val="both"/>
    </w:pPr>
    <w:rPr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52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605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22DEB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28"/>
      <w:szCs w:val="32"/>
      <w:lang w:eastAsia="en-US"/>
    </w:rPr>
  </w:style>
  <w:style w:type="character" w:customStyle="1" w:styleId="a4">
    <w:name w:val="Название Знак"/>
    <w:basedOn w:val="a0"/>
    <w:link w:val="a3"/>
    <w:rsid w:val="00022DEB"/>
    <w:rPr>
      <w:rFonts w:ascii="Times New Roman" w:eastAsiaTheme="majorEastAsia" w:hAnsi="Times New Roman" w:cstheme="majorBidi"/>
      <w:b/>
      <w:bCs/>
      <w:kern w:val="28"/>
      <w:sz w:val="28"/>
      <w:szCs w:val="32"/>
    </w:rPr>
  </w:style>
  <w:style w:type="character" w:customStyle="1" w:styleId="10">
    <w:name w:val="Заголовок 1 Знак"/>
    <w:basedOn w:val="a0"/>
    <w:link w:val="1"/>
    <w:uiPriority w:val="9"/>
    <w:rsid w:val="00AC6052"/>
    <w:rPr>
      <w:rFonts w:ascii="Cambria" w:hAnsi="Cambria" w:cs="Times New Roman"/>
      <w:b/>
      <w:bCs/>
      <w:color w:val="365F91"/>
      <w:sz w:val="28"/>
      <w:szCs w:val="28"/>
      <w:lang w:val="x-none" w:eastAsia="ru-RU"/>
    </w:rPr>
  </w:style>
  <w:style w:type="paragraph" w:styleId="a5">
    <w:name w:val="List Paragraph"/>
    <w:basedOn w:val="a"/>
    <w:qFormat/>
    <w:rsid w:val="00AC60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420C0A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20C0A"/>
    <w:pPr>
      <w:suppressAutoHyphens/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a7">
    <w:name w:val="_Основной_текст"/>
    <w:rsid w:val="00420C0A"/>
    <w:pPr>
      <w:tabs>
        <w:tab w:val="left" w:pos="851"/>
      </w:tabs>
      <w:suppressAutoHyphens/>
      <w:spacing w:before="60" w:after="60" w:line="360" w:lineRule="auto"/>
      <w:ind w:firstLine="851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C32F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2FCC"/>
    <w:rPr>
      <w:rFonts w:ascii="Tahom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991EF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91EF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91EF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91EF4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CE350A"/>
    <w:rPr>
      <w:color w:val="0563C1" w:themeColor="hyperlink"/>
      <w:u w:val="single"/>
    </w:rPr>
  </w:style>
  <w:style w:type="character" w:customStyle="1" w:styleId="n-product-specvalue-inner">
    <w:name w:val="n-product-spec__value-inner"/>
    <w:basedOn w:val="a0"/>
    <w:rsid w:val="00A86593"/>
  </w:style>
  <w:style w:type="character" w:customStyle="1" w:styleId="n-product-specname-inner">
    <w:name w:val="n-product-spec__name-inner"/>
    <w:basedOn w:val="a0"/>
    <w:rsid w:val="00906EFC"/>
  </w:style>
  <w:style w:type="character" w:styleId="af">
    <w:name w:val="annotation reference"/>
    <w:basedOn w:val="a0"/>
    <w:uiPriority w:val="99"/>
    <w:semiHidden/>
    <w:unhideWhenUsed/>
    <w:rsid w:val="00E417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4170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4170F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4170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4170F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4">
    <w:name w:val="Основной текст_"/>
    <w:basedOn w:val="a0"/>
    <w:link w:val="11"/>
    <w:rsid w:val="00AC4354"/>
    <w:rPr>
      <w:rFonts w:ascii="Times New Roman" w:hAnsi="Times New Roman" w:cs="Times New Roman"/>
      <w:spacing w:val="-2"/>
      <w:shd w:val="clear" w:color="auto" w:fill="FFFFFF"/>
    </w:rPr>
  </w:style>
  <w:style w:type="paragraph" w:customStyle="1" w:styleId="11">
    <w:name w:val="Основной текст1"/>
    <w:basedOn w:val="a"/>
    <w:link w:val="af4"/>
    <w:rsid w:val="00AC4354"/>
    <w:pPr>
      <w:widowControl w:val="0"/>
      <w:shd w:val="clear" w:color="auto" w:fill="FFFFFF"/>
      <w:spacing w:after="60" w:line="0" w:lineRule="atLeast"/>
    </w:pPr>
    <w:rPr>
      <w:spacing w:val="-2"/>
      <w:sz w:val="22"/>
      <w:szCs w:val="22"/>
      <w:lang w:eastAsia="en-US"/>
    </w:rPr>
  </w:style>
  <w:style w:type="table" w:styleId="af5">
    <w:name w:val="Table Grid"/>
    <w:basedOn w:val="a1"/>
    <w:uiPriority w:val="59"/>
    <w:rsid w:val="00AC435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rsid w:val="008A54F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A54F7"/>
    <w:pPr>
      <w:widowControl w:val="0"/>
      <w:shd w:val="clear" w:color="auto" w:fill="FFFFFF"/>
      <w:spacing w:line="0" w:lineRule="atLeast"/>
      <w:ind w:hanging="420"/>
      <w:jc w:val="both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3050</Words>
  <Characters>17386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2017-12-15T09:21:00Z</dcterms:created>
  <dcterms:modified xsi:type="dcterms:W3CDTF">2017-12-15T12:44:00Z</dcterms:modified>
</cp:coreProperties>
</file>